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AC" w:rsidRDefault="00EB458D" w:rsidP="002521A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EB458D">
        <w:rPr>
          <w:rFonts w:ascii="Times New Roman" w:hAnsi="Times New Roman"/>
          <w:b/>
          <w:color w:val="1F497D" w:themeColor="text2"/>
          <w:sz w:val="28"/>
          <w:szCs w:val="28"/>
        </w:rPr>
        <w:t>РАЗДЕЛ</w:t>
      </w:r>
      <w:r w:rsidR="001E5788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CE7F11">
        <w:rPr>
          <w:rFonts w:ascii="Times New Roman" w:hAnsi="Times New Roman"/>
          <w:b/>
          <w:color w:val="1F497D" w:themeColor="text2"/>
          <w:sz w:val="28"/>
          <w:szCs w:val="28"/>
        </w:rPr>
        <w:t>1</w:t>
      </w:r>
    </w:p>
    <w:p w:rsidR="00CE7F11" w:rsidRPr="00EB458D" w:rsidRDefault="00CE7F11" w:rsidP="002521A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521AC" w:rsidRPr="00EB458D" w:rsidRDefault="00CE7F11" w:rsidP="002521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1.3. </w:t>
      </w:r>
      <w:r w:rsidR="002521AC" w:rsidRPr="00EB458D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Система </w:t>
      </w:r>
      <w:proofErr w:type="gramStart"/>
      <w:r w:rsidR="002521AC" w:rsidRPr="00EB458D">
        <w:rPr>
          <w:rFonts w:ascii="Times New Roman" w:hAnsi="Times New Roman"/>
          <w:b/>
          <w:color w:val="1F497D" w:themeColor="text2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2521AC" w:rsidRPr="00EB458D">
        <w:rPr>
          <w:rFonts w:ascii="Times New Roman" w:hAnsi="Times New Roman"/>
          <w:b/>
          <w:color w:val="1F497D" w:themeColor="text2"/>
          <w:sz w:val="28"/>
          <w:szCs w:val="28"/>
        </w:rPr>
        <w:t>.</w:t>
      </w:r>
    </w:p>
    <w:p w:rsidR="002521AC" w:rsidRPr="00EB458D" w:rsidRDefault="002521AC" w:rsidP="002521AC">
      <w:pPr>
        <w:pStyle w:val="a5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521AC" w:rsidRPr="00AD1EBF" w:rsidRDefault="002521AC" w:rsidP="00CE7F11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EB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521AC" w:rsidRPr="00AD1EBF" w:rsidRDefault="002521AC" w:rsidP="002521AC">
      <w:pPr>
        <w:pStyle w:val="a5"/>
        <w:spacing w:after="0" w:line="240" w:lineRule="auto"/>
        <w:ind w:left="1647"/>
        <w:rPr>
          <w:rFonts w:ascii="Times New Roman" w:hAnsi="Times New Roman"/>
          <w:b/>
          <w:sz w:val="24"/>
          <w:szCs w:val="24"/>
        </w:rPr>
      </w:pPr>
    </w:p>
    <w:p w:rsidR="002521AC" w:rsidRPr="00A74C46" w:rsidRDefault="002521AC" w:rsidP="002521A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содержит чёткие требования к системе оценки достижения планируемых результатов (пункт 4.1.8). В соответствии с ними  </w:t>
      </w:r>
      <w:r w:rsidRPr="00A74C46">
        <w:rPr>
          <w:rFonts w:ascii="Times New Roman" w:hAnsi="Times New Roman"/>
          <w:b/>
          <w:sz w:val="20"/>
          <w:szCs w:val="20"/>
        </w:rPr>
        <w:t>система оценки должна</w:t>
      </w:r>
      <w:r w:rsidRPr="00A74C46">
        <w:rPr>
          <w:rFonts w:ascii="Times New Roman" w:hAnsi="Times New Roman"/>
          <w:sz w:val="20"/>
          <w:szCs w:val="20"/>
        </w:rPr>
        <w:t xml:space="preserve">: </w:t>
      </w:r>
    </w:p>
    <w:p w:rsidR="002521AC" w:rsidRPr="00A74C46" w:rsidRDefault="002521AC" w:rsidP="00252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b/>
          <w:sz w:val="20"/>
          <w:szCs w:val="20"/>
        </w:rPr>
        <w:t>1. Фиксировать цели оценочной деятельности</w:t>
      </w:r>
      <w:r w:rsidRPr="00A74C46">
        <w:rPr>
          <w:rFonts w:ascii="Times New Roman" w:hAnsi="Times New Roman"/>
          <w:sz w:val="20"/>
          <w:szCs w:val="20"/>
        </w:rPr>
        <w:t xml:space="preserve">: </w:t>
      </w:r>
    </w:p>
    <w:p w:rsidR="002521AC" w:rsidRPr="00A74C46" w:rsidRDefault="002521AC" w:rsidP="002521AC">
      <w:pPr>
        <w:autoSpaceDE w:val="0"/>
        <w:autoSpaceDN w:val="0"/>
        <w:adjustRightInd w:val="0"/>
        <w:spacing w:after="0" w:line="240" w:lineRule="auto"/>
        <w:ind w:left="1620" w:hanging="540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а) ориентировать на достижение результата </w:t>
      </w:r>
    </w:p>
    <w:p w:rsidR="002521AC" w:rsidRPr="00A74C46" w:rsidRDefault="002521AC" w:rsidP="002521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духовно-нравственного развития и воспитания (личностные результаты),</w:t>
      </w:r>
    </w:p>
    <w:p w:rsidR="002521AC" w:rsidRPr="00A74C46" w:rsidRDefault="002521AC" w:rsidP="002521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формирования универсальных учебных действий (</w:t>
      </w:r>
      <w:proofErr w:type="spellStart"/>
      <w:r w:rsidRPr="00A74C46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результаты),</w:t>
      </w:r>
    </w:p>
    <w:p w:rsidR="002521AC" w:rsidRPr="00A74C46" w:rsidRDefault="002521AC" w:rsidP="002521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освоения содержания учебных предметов (предметные результаты);</w:t>
      </w:r>
    </w:p>
    <w:p w:rsidR="002521AC" w:rsidRPr="00A74C46" w:rsidRDefault="002521AC" w:rsidP="006A3E0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б) обеспечивать </w:t>
      </w:r>
      <w:r w:rsidRPr="00A74C46">
        <w:rPr>
          <w:rFonts w:ascii="Times New Roman" w:hAnsi="Times New Roman"/>
          <w:i/>
          <w:sz w:val="20"/>
          <w:szCs w:val="20"/>
        </w:rPr>
        <w:t>комплексный подход к оценке всех перечисленных результатов</w:t>
      </w:r>
      <w:r w:rsidR="00483762">
        <w:rPr>
          <w:rFonts w:ascii="Times New Roman" w:hAnsi="Times New Roman"/>
          <w:i/>
          <w:sz w:val="20"/>
          <w:szCs w:val="20"/>
        </w:rPr>
        <w:t xml:space="preserve"> </w:t>
      </w:r>
      <w:r w:rsidRPr="00A74C46">
        <w:rPr>
          <w:rFonts w:ascii="Times New Roman" w:hAnsi="Times New Roman"/>
          <w:sz w:val="20"/>
          <w:szCs w:val="20"/>
        </w:rPr>
        <w:t xml:space="preserve">образования (предметных, </w:t>
      </w:r>
      <w:proofErr w:type="spellStart"/>
      <w:r w:rsidRPr="00A74C46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и личностных);</w:t>
      </w:r>
    </w:p>
    <w:p w:rsidR="002521AC" w:rsidRPr="00A74C46" w:rsidRDefault="002521AC" w:rsidP="006A3E0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в) обеспечить возможность регулирования системы образования на основании полученной </w:t>
      </w:r>
      <w:proofErr w:type="gramStart"/>
      <w:r w:rsidRPr="00A74C46">
        <w:rPr>
          <w:rFonts w:ascii="Times New Roman" w:hAnsi="Times New Roman"/>
          <w:sz w:val="20"/>
          <w:szCs w:val="20"/>
        </w:rPr>
        <w:t xml:space="preserve">информации о достижении планируемых результатов; иными словами − возможность принятия педагогических мер для улучшения и совершенствования процессов образования в каждом классе, в школе, в региональной и федеральной системах образования. </w:t>
      </w:r>
      <w:proofErr w:type="gramEnd"/>
    </w:p>
    <w:p w:rsidR="002521AC" w:rsidRPr="00271D6E" w:rsidRDefault="002521AC" w:rsidP="002521A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271D6E">
        <w:rPr>
          <w:rFonts w:ascii="Times New Roman" w:hAnsi="Times New Roman"/>
          <w:b/>
          <w:sz w:val="20"/>
          <w:szCs w:val="20"/>
        </w:rPr>
        <w:t>2. Фиксировать критерии, процедуры, инструменты оценки и формы представления её результатов</w:t>
      </w:r>
      <w:r w:rsidRPr="00271D6E">
        <w:rPr>
          <w:rFonts w:ascii="Times New Roman" w:hAnsi="Times New Roman"/>
          <w:sz w:val="20"/>
          <w:szCs w:val="20"/>
        </w:rPr>
        <w:t>.</w:t>
      </w:r>
    </w:p>
    <w:p w:rsidR="002521AC" w:rsidRPr="00504A97" w:rsidRDefault="002521AC" w:rsidP="002521AC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 w:rsidRPr="00271D6E">
        <w:rPr>
          <w:rFonts w:ascii="Times New Roman" w:hAnsi="Times New Roman"/>
          <w:b/>
          <w:sz w:val="20"/>
          <w:szCs w:val="20"/>
        </w:rPr>
        <w:t>3. Фиксировать условия и границы применения системы оценки</w:t>
      </w:r>
      <w:r w:rsidRPr="00271D6E">
        <w:rPr>
          <w:rFonts w:ascii="Times New Roman" w:hAnsi="Times New Roman"/>
          <w:sz w:val="20"/>
          <w:szCs w:val="20"/>
        </w:rPr>
        <w:t>.</w:t>
      </w:r>
    </w:p>
    <w:p w:rsidR="002521AC" w:rsidRPr="00504A97" w:rsidRDefault="002521AC" w:rsidP="002521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1D6E">
        <w:rPr>
          <w:rFonts w:ascii="Times New Roman" w:hAnsi="Times New Roman"/>
          <w:b/>
          <w:sz w:val="20"/>
          <w:szCs w:val="20"/>
        </w:rPr>
        <w:t>Особенности новой системы оценки связаны с новым пониманием образовательных результатов.</w:t>
      </w:r>
    </w:p>
    <w:p w:rsidR="002521AC" w:rsidRPr="00271D6E" w:rsidRDefault="002521AC" w:rsidP="002521AC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71D6E">
        <w:rPr>
          <w:rFonts w:ascii="Times New Roman" w:hAnsi="Times New Roman"/>
          <w:b/>
          <w:sz w:val="20"/>
          <w:szCs w:val="20"/>
        </w:rPr>
        <w:t>К основным результатам начального образования Стандарт относит:</w:t>
      </w:r>
    </w:p>
    <w:p w:rsidR="002521AC" w:rsidRPr="00271D6E" w:rsidRDefault="002521AC" w:rsidP="002521AC">
      <w:pPr>
        <w:numPr>
          <w:ilvl w:val="0"/>
          <w:numId w:val="28"/>
        </w:numPr>
        <w:tabs>
          <w:tab w:val="clear" w:pos="126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0"/>
          <w:szCs w:val="20"/>
        </w:rPr>
      </w:pPr>
      <w:r w:rsidRPr="00271D6E">
        <w:rPr>
          <w:rFonts w:ascii="Times New Roman" w:hAnsi="Times New Roman"/>
          <w:sz w:val="20"/>
          <w:szCs w:val="20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2521AC" w:rsidRPr="00271D6E" w:rsidRDefault="002521AC" w:rsidP="002521AC">
      <w:pPr>
        <w:numPr>
          <w:ilvl w:val="0"/>
          <w:numId w:val="28"/>
        </w:numPr>
        <w:tabs>
          <w:tab w:val="clear" w:pos="126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0"/>
          <w:szCs w:val="20"/>
        </w:rPr>
      </w:pPr>
      <w:r w:rsidRPr="00271D6E">
        <w:rPr>
          <w:rFonts w:ascii="Times New Roman" w:hAnsi="Times New Roman"/>
          <w:sz w:val="20"/>
          <w:szCs w:val="20"/>
        </w:rPr>
        <w:t>воспитание основ умения учиться, то есть способности к самоорганизации с целью постановки и решения учебно-познавательных и учебно-практических задач;</w:t>
      </w:r>
    </w:p>
    <w:p w:rsidR="002521AC" w:rsidRPr="00271D6E" w:rsidRDefault="002521AC" w:rsidP="002521AC">
      <w:pPr>
        <w:numPr>
          <w:ilvl w:val="0"/>
          <w:numId w:val="28"/>
        </w:numPr>
        <w:tabs>
          <w:tab w:val="clear" w:pos="126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0"/>
          <w:szCs w:val="20"/>
        </w:rPr>
      </w:pPr>
      <w:r w:rsidRPr="00271D6E">
        <w:rPr>
          <w:rFonts w:ascii="Times New Roman" w:hAnsi="Times New Roman"/>
          <w:sz w:val="20"/>
          <w:szCs w:val="20"/>
        </w:rPr>
        <w:t xml:space="preserve">индивидуальный прогресс в основных сферах развития личности – мотивационно-смысловой, познавательной, эмоциональной, волевой и </w:t>
      </w:r>
      <w:proofErr w:type="spellStart"/>
      <w:r w:rsidRPr="00271D6E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271D6E">
        <w:rPr>
          <w:rFonts w:ascii="Times New Roman" w:hAnsi="Times New Roman"/>
          <w:sz w:val="20"/>
          <w:szCs w:val="20"/>
        </w:rPr>
        <w:t>.</w:t>
      </w:r>
    </w:p>
    <w:p w:rsidR="002521AC" w:rsidRPr="00271D6E" w:rsidRDefault="002521AC" w:rsidP="002521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521AC" w:rsidRPr="00271D6E" w:rsidRDefault="002521AC" w:rsidP="002521AC">
      <w:pPr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271D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pacing w:val="-2"/>
          <w:sz w:val="20"/>
          <w:szCs w:val="20"/>
        </w:rPr>
        <w:t>В</w:t>
      </w:r>
      <w:r w:rsidRPr="00271D6E">
        <w:rPr>
          <w:rFonts w:ascii="Times New Roman" w:hAnsi="Times New Roman"/>
          <w:b/>
          <w:spacing w:val="-2"/>
          <w:sz w:val="20"/>
          <w:szCs w:val="20"/>
        </w:rPr>
        <w:t xml:space="preserve"> диагностике </w:t>
      </w:r>
      <w:proofErr w:type="gramStart"/>
      <w:r>
        <w:rPr>
          <w:rFonts w:ascii="Times New Roman" w:hAnsi="Times New Roman"/>
          <w:b/>
          <w:spacing w:val="-2"/>
          <w:sz w:val="20"/>
          <w:szCs w:val="20"/>
        </w:rPr>
        <w:t>п</w:t>
      </w:r>
      <w:r w:rsidRPr="00271D6E">
        <w:rPr>
          <w:rFonts w:ascii="Times New Roman" w:hAnsi="Times New Roman"/>
          <w:b/>
          <w:spacing w:val="-2"/>
          <w:sz w:val="20"/>
          <w:szCs w:val="20"/>
        </w:rPr>
        <w:t>риоритетны</w:t>
      </w:r>
      <w:proofErr w:type="gramEnd"/>
      <w:r w:rsidRPr="00271D6E">
        <w:rPr>
          <w:rFonts w:ascii="Times New Roman" w:hAnsi="Times New Roman"/>
          <w:b/>
          <w:spacing w:val="-2"/>
          <w:sz w:val="20"/>
          <w:szCs w:val="20"/>
        </w:rPr>
        <w:t>:</w:t>
      </w:r>
    </w:p>
    <w:p w:rsidR="002521AC" w:rsidRPr="00271D6E" w:rsidRDefault="002521AC" w:rsidP="002521AC">
      <w:pPr>
        <w:pStyle w:val="Style1"/>
        <w:tabs>
          <w:tab w:val="left" w:pos="720"/>
          <w:tab w:val="left" w:pos="1080"/>
          <w:tab w:val="left" w:pos="1260"/>
        </w:tabs>
        <w:rPr>
          <w:spacing w:val="-2"/>
          <w:sz w:val="20"/>
          <w:szCs w:val="20"/>
        </w:rPr>
      </w:pPr>
      <w:r w:rsidRPr="00271D6E">
        <w:rPr>
          <w:spacing w:val="-2"/>
          <w:sz w:val="20"/>
          <w:szCs w:val="20"/>
        </w:rPr>
        <w:t xml:space="preserve">1) </w:t>
      </w:r>
      <w:r w:rsidRPr="00271D6E">
        <w:rPr>
          <w:b/>
          <w:i/>
          <w:spacing w:val="-2"/>
          <w:sz w:val="20"/>
          <w:szCs w:val="20"/>
        </w:rPr>
        <w:t>продуктивные задания</w:t>
      </w:r>
      <w:r w:rsidRPr="00271D6E">
        <w:rPr>
          <w:spacing w:val="-2"/>
          <w:sz w:val="20"/>
          <w:szCs w:val="20"/>
        </w:rPr>
        <w:t xml:space="preserve"> (задачи) по применению знаний и умений, предполагающие создание учеником в ходе решения своего информационного продукта: вывода, оценки и т.п. </w:t>
      </w:r>
    </w:p>
    <w:p w:rsidR="002521AC" w:rsidRPr="00271D6E" w:rsidRDefault="002521AC" w:rsidP="002521AC">
      <w:pPr>
        <w:pStyle w:val="Style1"/>
        <w:tabs>
          <w:tab w:val="left" w:pos="720"/>
          <w:tab w:val="left" w:pos="1080"/>
          <w:tab w:val="left" w:pos="1260"/>
        </w:tabs>
        <w:rPr>
          <w:spacing w:val="-2"/>
          <w:sz w:val="20"/>
          <w:szCs w:val="20"/>
        </w:rPr>
      </w:pPr>
      <w:r w:rsidRPr="00271D6E">
        <w:rPr>
          <w:spacing w:val="-2"/>
          <w:sz w:val="20"/>
          <w:szCs w:val="20"/>
        </w:rPr>
        <w:t xml:space="preserve">2) </w:t>
      </w:r>
      <w:proofErr w:type="spellStart"/>
      <w:r w:rsidRPr="00271D6E">
        <w:rPr>
          <w:b/>
          <w:i/>
          <w:spacing w:val="-2"/>
          <w:sz w:val="20"/>
          <w:szCs w:val="20"/>
        </w:rPr>
        <w:t>метапредметные</w:t>
      </w:r>
      <w:proofErr w:type="spellEnd"/>
      <w:r w:rsidRPr="00271D6E">
        <w:rPr>
          <w:b/>
          <w:i/>
          <w:spacing w:val="-2"/>
          <w:sz w:val="20"/>
          <w:szCs w:val="20"/>
        </w:rPr>
        <w:t xml:space="preserve"> диагностические </w:t>
      </w:r>
      <w:proofErr w:type="spellStart"/>
      <w:r w:rsidRPr="00271D6E">
        <w:rPr>
          <w:b/>
          <w:i/>
          <w:spacing w:val="-2"/>
          <w:sz w:val="20"/>
          <w:szCs w:val="20"/>
        </w:rPr>
        <w:t>работы</w:t>
      </w:r>
      <w:proofErr w:type="gramStart"/>
      <w:r w:rsidRPr="00271D6E">
        <w:rPr>
          <w:b/>
          <w:i/>
          <w:spacing w:val="-2"/>
          <w:sz w:val="20"/>
          <w:szCs w:val="20"/>
        </w:rPr>
        <w:t>,</w:t>
      </w:r>
      <w:r w:rsidRPr="00271D6E">
        <w:rPr>
          <w:spacing w:val="-2"/>
          <w:sz w:val="20"/>
          <w:szCs w:val="20"/>
        </w:rPr>
        <w:t>с</w:t>
      </w:r>
      <w:proofErr w:type="gramEnd"/>
      <w:r w:rsidRPr="00271D6E">
        <w:rPr>
          <w:spacing w:val="-2"/>
          <w:sz w:val="20"/>
          <w:szCs w:val="20"/>
        </w:rPr>
        <w:t>оставленные</w:t>
      </w:r>
      <w:proofErr w:type="spellEnd"/>
      <w:r w:rsidRPr="00271D6E">
        <w:rPr>
          <w:spacing w:val="-2"/>
          <w:sz w:val="20"/>
          <w:szCs w:val="20"/>
        </w:rPr>
        <w:t xml:space="preserve"> из </w:t>
      </w:r>
      <w:proofErr w:type="spellStart"/>
      <w:r w:rsidRPr="00271D6E">
        <w:rPr>
          <w:spacing w:val="-2"/>
          <w:sz w:val="20"/>
          <w:szCs w:val="20"/>
        </w:rPr>
        <w:t>компетентностных</w:t>
      </w:r>
      <w:proofErr w:type="spellEnd"/>
      <w:r w:rsidRPr="00271D6E">
        <w:rPr>
          <w:spacing w:val="-2"/>
          <w:sz w:val="20"/>
          <w:szCs w:val="20"/>
        </w:rPr>
        <w:t xml:space="preserve"> заданий, требующих от ученика не только познавательных, но и регулятивных и коммуникативных действий. </w:t>
      </w:r>
    </w:p>
    <w:p w:rsidR="002521AC" w:rsidRPr="00271D6E" w:rsidRDefault="002521AC" w:rsidP="002521AC">
      <w:pPr>
        <w:pStyle w:val="Style1"/>
        <w:tabs>
          <w:tab w:val="left" w:pos="720"/>
          <w:tab w:val="left" w:pos="1080"/>
          <w:tab w:val="left" w:pos="1260"/>
        </w:tabs>
        <w:rPr>
          <w:b/>
          <w:spacing w:val="-2"/>
          <w:sz w:val="20"/>
          <w:szCs w:val="20"/>
        </w:rPr>
      </w:pPr>
      <w:r w:rsidRPr="00271D6E">
        <w:rPr>
          <w:b/>
          <w:i/>
          <w:spacing w:val="-2"/>
          <w:sz w:val="20"/>
          <w:szCs w:val="20"/>
        </w:rPr>
        <w:t>3)диагностика результатов личностного развития</w:t>
      </w:r>
      <w:r w:rsidRPr="00271D6E">
        <w:rPr>
          <w:b/>
          <w:spacing w:val="-2"/>
          <w:sz w:val="20"/>
          <w:szCs w:val="20"/>
        </w:rPr>
        <w:t xml:space="preserve">. </w:t>
      </w:r>
    </w:p>
    <w:p w:rsidR="002521AC" w:rsidRPr="00A74C46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2521AC" w:rsidRPr="00A74C46" w:rsidRDefault="002521AC" w:rsidP="002521AC">
      <w:pPr>
        <w:tabs>
          <w:tab w:val="left" w:pos="-1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ab/>
        <w:t>Особенностями системы оценки являются:</w:t>
      </w:r>
    </w:p>
    <w:p w:rsidR="002521AC" w:rsidRPr="00A74C46" w:rsidRDefault="002521AC" w:rsidP="002521AC">
      <w:pPr>
        <w:numPr>
          <w:ilvl w:val="0"/>
          <w:numId w:val="7"/>
        </w:numPr>
        <w:tabs>
          <w:tab w:val="left" w:pos="-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комплексный подход к оценке результатов образования (оценка предметных, </w:t>
      </w:r>
      <w:proofErr w:type="spellStart"/>
      <w:r w:rsidRPr="00A74C46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и личностных результатов общего образования);</w:t>
      </w:r>
    </w:p>
    <w:p w:rsidR="002521AC" w:rsidRPr="00A74C46" w:rsidRDefault="002521AC" w:rsidP="002521AC">
      <w:pPr>
        <w:numPr>
          <w:ilvl w:val="0"/>
          <w:numId w:val="7"/>
        </w:numPr>
        <w:tabs>
          <w:tab w:val="left" w:pos="-1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74C46">
        <w:rPr>
          <w:rFonts w:ascii="Times New Roman" w:hAnsi="Times New Roman"/>
          <w:sz w:val="20"/>
          <w:szCs w:val="20"/>
        </w:rPr>
        <w:t>критериальной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базы оценки;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A74C46">
        <w:rPr>
          <w:rFonts w:ascii="Times New Roman" w:hAnsi="Times New Roman"/>
          <w:sz w:val="20"/>
          <w:szCs w:val="20"/>
        </w:rPr>
        <w:t>системно-деятельностного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оценка динамики образовательных достижений обучающихся;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сочетание внешней и внутренней оценки как механизма обеспечения качества образования;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A74C46">
        <w:rPr>
          <w:rFonts w:ascii="Times New Roman" w:hAnsi="Times New Roman"/>
          <w:sz w:val="20"/>
          <w:szCs w:val="20"/>
        </w:rPr>
        <w:t>неперсонифицированных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процедур оценки состояния и тенденций развития системы образования;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уровневый подход к разработке планируемых результатов, инструментария и представлению их;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использование наряду со стандартизированными письменными или устными работами  таких форм и методов оценки, как практические работы, творческие работы, самоанализ, самооценка, наблюдения и др.;</w:t>
      </w:r>
    </w:p>
    <w:p w:rsidR="002521AC" w:rsidRPr="00A74C46" w:rsidRDefault="002521AC" w:rsidP="00252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2521AC" w:rsidRPr="00A74C46" w:rsidRDefault="002521AC" w:rsidP="002521AC">
      <w:pPr>
        <w:spacing w:after="0" w:line="240" w:lineRule="auto"/>
        <w:ind w:left="1080"/>
        <w:rPr>
          <w:rFonts w:ascii="Times New Roman" w:hAnsi="Times New Roman"/>
          <w:b/>
          <w:color w:val="FF0000"/>
          <w:sz w:val="20"/>
          <w:szCs w:val="20"/>
        </w:rPr>
      </w:pPr>
    </w:p>
    <w:p w:rsidR="002521AC" w:rsidRDefault="002521AC" w:rsidP="002521AC">
      <w:pPr>
        <w:spacing w:after="0" w:line="240" w:lineRule="auto"/>
        <w:ind w:left="1080"/>
        <w:rPr>
          <w:rFonts w:ascii="Times New Roman" w:hAnsi="Times New Roman"/>
          <w:b/>
          <w:color w:val="FF0000"/>
          <w:sz w:val="20"/>
          <w:szCs w:val="20"/>
        </w:rPr>
      </w:pPr>
    </w:p>
    <w:p w:rsidR="00CE7F11" w:rsidRDefault="00CE7F11" w:rsidP="002521AC">
      <w:pPr>
        <w:spacing w:after="0" w:line="240" w:lineRule="auto"/>
        <w:ind w:left="1080"/>
        <w:rPr>
          <w:rFonts w:ascii="Times New Roman" w:hAnsi="Times New Roman"/>
          <w:b/>
          <w:color w:val="FF0000"/>
          <w:sz w:val="20"/>
          <w:szCs w:val="20"/>
        </w:rPr>
      </w:pPr>
    </w:p>
    <w:p w:rsidR="002521AC" w:rsidRPr="00AD1EBF" w:rsidRDefault="002521AC" w:rsidP="0025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EBF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Особенности оценки личностных, </w:t>
      </w:r>
      <w:proofErr w:type="spellStart"/>
      <w:r w:rsidRPr="00AD1EB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AD1EBF">
        <w:rPr>
          <w:rFonts w:ascii="Times New Roman" w:hAnsi="Times New Roman"/>
          <w:b/>
          <w:bCs/>
          <w:sz w:val="24"/>
          <w:szCs w:val="24"/>
        </w:rPr>
        <w:t xml:space="preserve"> и предметных результатов</w:t>
      </w:r>
    </w:p>
    <w:p w:rsidR="002521AC" w:rsidRPr="00A74C46" w:rsidRDefault="002521AC" w:rsidP="002521AC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2521AC" w:rsidRPr="00AD1EBF" w:rsidRDefault="002521AC" w:rsidP="002521AC">
      <w:pPr>
        <w:pStyle w:val="a5"/>
        <w:spacing w:after="0" w:line="240" w:lineRule="auto"/>
        <w:ind w:left="3272"/>
        <w:rPr>
          <w:rFonts w:ascii="Times New Roman" w:hAnsi="Times New Roman"/>
          <w:b/>
          <w:sz w:val="24"/>
          <w:szCs w:val="24"/>
        </w:rPr>
      </w:pPr>
      <w:r w:rsidRPr="00AD1EBF">
        <w:rPr>
          <w:rFonts w:ascii="Times New Roman" w:hAnsi="Times New Roman"/>
          <w:b/>
          <w:sz w:val="24"/>
          <w:szCs w:val="24"/>
        </w:rPr>
        <w:t>Оценка личностных результатов</w:t>
      </w:r>
    </w:p>
    <w:p w:rsidR="002521AC" w:rsidRPr="00A74C46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b/>
          <w:i/>
          <w:sz w:val="20"/>
          <w:szCs w:val="20"/>
        </w:rPr>
        <w:t>Объектом оценки личностных результатов</w:t>
      </w:r>
      <w:r w:rsidRPr="00A74C46">
        <w:rPr>
          <w:rFonts w:ascii="Times New Roman" w:hAnsi="Times New Roman"/>
          <w:sz w:val="20"/>
          <w:szCs w:val="20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2521AC" w:rsidRPr="00A74C46" w:rsidRDefault="002521AC" w:rsidP="00252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i/>
          <w:iCs/>
          <w:color w:val="000000"/>
          <w:sz w:val="20"/>
          <w:szCs w:val="20"/>
        </w:rPr>
        <w:t xml:space="preserve">самоопределение 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— </w:t>
      </w: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сформированность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521AC" w:rsidRPr="00A74C46" w:rsidRDefault="002521AC" w:rsidP="002521A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4C46">
        <w:rPr>
          <w:rFonts w:ascii="Times New Roman" w:hAnsi="Times New Roman"/>
          <w:i/>
          <w:iCs/>
          <w:color w:val="000000"/>
          <w:sz w:val="20"/>
          <w:szCs w:val="20"/>
        </w:rPr>
        <w:t>смыслоообразование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— </w:t>
      </w:r>
      <w:proofErr w:type="gramStart"/>
      <w:r w:rsidRPr="00A74C46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  <w:r w:rsidRPr="00A74C46">
        <w:rPr>
          <w:rFonts w:ascii="Times New Roman" w:hAnsi="Times New Roman"/>
          <w:color w:val="000000"/>
          <w:sz w:val="20"/>
          <w:szCs w:val="20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521AC" w:rsidRPr="00A74C46" w:rsidRDefault="002521AC" w:rsidP="002521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4C46">
        <w:rPr>
          <w:rFonts w:ascii="Times New Roman" w:hAnsi="Times New Roman"/>
          <w:i/>
          <w:iCs/>
          <w:color w:val="000000"/>
          <w:sz w:val="20"/>
          <w:szCs w:val="20"/>
        </w:rPr>
        <w:t xml:space="preserve">морально-этическая ориентация — 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децентрации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2521AC" w:rsidRPr="00A74C46" w:rsidRDefault="002521AC" w:rsidP="00252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Основное </w:t>
      </w:r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содержание оценки </w:t>
      </w:r>
      <w:proofErr w:type="gramStart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>личностных</w:t>
      </w:r>
      <w:proofErr w:type="gramEnd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>результатов</w:t>
      </w:r>
      <w:r w:rsidRPr="00A74C46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ступени начального общего образования строится вокруг оценки:</w:t>
      </w:r>
    </w:p>
    <w:p w:rsidR="002521AC" w:rsidRPr="00A74C46" w:rsidRDefault="002521AC" w:rsidP="00252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внутренней позиции </w:t>
      </w:r>
      <w:proofErr w:type="gramStart"/>
      <w:r w:rsidRPr="00A74C46">
        <w:rPr>
          <w:rFonts w:ascii="Times New Roman" w:hAnsi="Times New Roman"/>
          <w:color w:val="000000"/>
          <w:sz w:val="20"/>
          <w:szCs w:val="20"/>
        </w:rPr>
        <w:t>обучающегося</w:t>
      </w:r>
      <w:proofErr w:type="gramEnd"/>
      <w:r w:rsidRPr="00A74C46">
        <w:rPr>
          <w:rFonts w:ascii="Times New Roman" w:hAnsi="Times New Roman"/>
          <w:color w:val="000000"/>
          <w:sz w:val="20"/>
          <w:szCs w:val="20"/>
        </w:rPr>
        <w:t>, которая находит отражение в эмоционально-положительном отношении обучающегося к образовательному учреждению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2521AC" w:rsidRPr="00A74C46" w:rsidRDefault="002521AC" w:rsidP="00252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2521AC" w:rsidRPr="00A74C46" w:rsidRDefault="002521AC" w:rsidP="00252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2521AC" w:rsidRPr="00A74C46" w:rsidRDefault="002521AC" w:rsidP="00252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2521AC" w:rsidRPr="00A74C46" w:rsidRDefault="002521AC" w:rsidP="002521A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658BD" w:rsidRPr="000C109A" w:rsidRDefault="002521AC" w:rsidP="00043CC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знания моральных норм и </w:t>
      </w: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децентрации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2521AC" w:rsidRPr="00A74C46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Оценка  личностных результатов осуществляется, во-первых, в ходе </w:t>
      </w:r>
      <w:proofErr w:type="spellStart"/>
      <w:r w:rsidRPr="00A74C46">
        <w:rPr>
          <w:rFonts w:ascii="Times New Roman" w:hAnsi="Times New Roman"/>
          <w:b/>
          <w:i/>
          <w:iCs/>
          <w:color w:val="000000"/>
          <w:sz w:val="20"/>
          <w:szCs w:val="20"/>
        </w:rPr>
        <w:t>неперсонифицированных</w:t>
      </w:r>
      <w:proofErr w:type="spellEnd"/>
      <w:r w:rsidRPr="00A74C46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мониторинговых исследований</w:t>
      </w:r>
      <w:r w:rsidR="00A42D4F">
        <w:rPr>
          <w:rFonts w:ascii="Times New Roman" w:hAnsi="Times New Roman"/>
          <w:iCs/>
          <w:color w:val="000000"/>
          <w:sz w:val="20"/>
          <w:szCs w:val="20"/>
        </w:rPr>
        <w:t xml:space="preserve"> специалистами, </w:t>
      </w:r>
      <w:r w:rsidRPr="00A74C46">
        <w:rPr>
          <w:rFonts w:ascii="Times New Roman" w:hAnsi="Times New Roman"/>
          <w:iCs/>
          <w:color w:val="000000"/>
          <w:sz w:val="20"/>
          <w:szCs w:val="20"/>
        </w:rPr>
        <w:t xml:space="preserve">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2521AC" w:rsidRPr="00A74C46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A74C46">
        <w:rPr>
          <w:rFonts w:ascii="Times New Roman" w:hAnsi="Times New Roman"/>
          <w:b/>
          <w:i/>
          <w:color w:val="000000"/>
          <w:sz w:val="20"/>
          <w:szCs w:val="20"/>
        </w:rPr>
        <w:t>личностного прогресса ученика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 с помощью </w:t>
      </w:r>
      <w:r w:rsidRPr="00A74C46">
        <w:rPr>
          <w:rFonts w:ascii="Times New Roman" w:hAnsi="Times New Roman"/>
          <w:i/>
          <w:color w:val="000000"/>
          <w:sz w:val="20"/>
          <w:szCs w:val="20"/>
        </w:rPr>
        <w:t>портфолио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, способствующего </w:t>
      </w:r>
      <w:r w:rsidRPr="00A74C46">
        <w:rPr>
          <w:rFonts w:ascii="Times New Roman" w:hAnsi="Times New Roman"/>
          <w:sz w:val="20"/>
          <w:szCs w:val="20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D04245" w:rsidRPr="00FE4049" w:rsidRDefault="002521AC" w:rsidP="00FE4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Лич</w:t>
      </w:r>
      <w:r w:rsidRPr="00A74C4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ностные результаты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выпускников на ступени начально</w:t>
      </w:r>
      <w:r w:rsidRPr="00A74C4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го общего образования 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в </w:t>
      </w:r>
      <w:r>
        <w:rPr>
          <w:rFonts w:ascii="Times New Roman" w:hAnsi="Times New Roman"/>
          <w:color w:val="000000"/>
          <w:sz w:val="20"/>
          <w:szCs w:val="20"/>
        </w:rPr>
        <w:t>полном соответствии с требовани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ями Стандарта </w:t>
      </w:r>
      <w:r w:rsidRPr="00A74C4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не подлежат итоговой оценке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.</w:t>
      </w:r>
    </w:p>
    <w:p w:rsidR="00D04245" w:rsidRDefault="00D04245" w:rsidP="00252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1AC" w:rsidRPr="002521AC" w:rsidRDefault="00EB458D" w:rsidP="00252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58D">
        <w:rPr>
          <w:rFonts w:ascii="Times New Roman" w:hAnsi="Times New Roman"/>
          <w:b/>
          <w:bCs/>
          <w:sz w:val="24"/>
          <w:szCs w:val="24"/>
        </w:rPr>
        <w:t>.</w:t>
      </w:r>
      <w:r w:rsidR="002521AC" w:rsidRPr="002521AC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="002521AC" w:rsidRPr="002521AC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2521AC" w:rsidRPr="002521AC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2521AC" w:rsidRPr="00A74C46" w:rsidRDefault="002521AC" w:rsidP="00252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Оценка </w:t>
      </w:r>
      <w:proofErr w:type="spellStart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результатов</w:t>
      </w:r>
      <w:r w:rsidR="00CE7F11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 w:rsidRPr="00A74C46">
        <w:rPr>
          <w:rFonts w:ascii="Times New Roman" w:hAnsi="Times New Roman"/>
          <w:color w:val="000000"/>
          <w:sz w:val="20"/>
          <w:szCs w:val="2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521AC" w:rsidRPr="00A74C46" w:rsidRDefault="002521AC" w:rsidP="002521A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4C46">
        <w:rPr>
          <w:rFonts w:ascii="Times New Roman" w:hAnsi="Times New Roman"/>
          <w:color w:val="000000"/>
          <w:sz w:val="20"/>
          <w:szCs w:val="2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2521AC" w:rsidRPr="00A74C46" w:rsidRDefault="002521AC" w:rsidP="002521A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521AC" w:rsidRPr="00A74C46" w:rsidRDefault="002521AC" w:rsidP="002521A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521AC" w:rsidRPr="00A74C46" w:rsidRDefault="002521AC" w:rsidP="002521A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521AC" w:rsidRPr="00A74C46" w:rsidRDefault="002521AC" w:rsidP="002521A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521AC" w:rsidRPr="00A74C46" w:rsidRDefault="002521AC" w:rsidP="00252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Достижение </w:t>
      </w:r>
      <w:proofErr w:type="spellStart"/>
      <w:r w:rsidRPr="00A74C46">
        <w:rPr>
          <w:rFonts w:ascii="Times New Roman" w:hAnsi="Times New Roman"/>
          <w:color w:val="000000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color w:val="000000"/>
          <w:sz w:val="20"/>
          <w:szCs w:val="2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D04245" w:rsidRDefault="002521AC" w:rsidP="00252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 xml:space="preserve">Основное </w:t>
      </w:r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содержание оценки </w:t>
      </w:r>
      <w:proofErr w:type="spellStart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результатов</w:t>
      </w:r>
      <w:r w:rsidR="00B4158D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 w:rsidRPr="00A74C46">
        <w:rPr>
          <w:rFonts w:ascii="Times New Roman" w:hAnsi="Times New Roman"/>
          <w:color w:val="000000"/>
          <w:sz w:val="20"/>
          <w:szCs w:val="20"/>
        </w:rPr>
        <w:t xml:space="preserve">на ступени начального общего образования строится вокруг умения учиться. </w:t>
      </w:r>
    </w:p>
    <w:p w:rsidR="008D556F" w:rsidRPr="00CE7F11" w:rsidRDefault="008D556F" w:rsidP="00252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21AC" w:rsidRPr="00D04245" w:rsidRDefault="002521AC" w:rsidP="00D04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245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2521AC" w:rsidRPr="00A74C46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2521AC" w:rsidRPr="00A74C46" w:rsidRDefault="002521AC" w:rsidP="002521A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color w:val="000000"/>
          <w:sz w:val="20"/>
          <w:szCs w:val="2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A74C46">
        <w:rPr>
          <w:rFonts w:ascii="Times New Roman" w:hAnsi="Times New Roman"/>
          <w:sz w:val="20"/>
          <w:szCs w:val="20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A74C46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A74C46">
        <w:rPr>
          <w:rFonts w:ascii="Times New Roman" w:hAnsi="Times New Roman"/>
          <w:sz w:val="20"/>
          <w:szCs w:val="20"/>
        </w:rPr>
        <w:t xml:space="preserve">  результатов начального общего образования, необходимых для продолжения образования.</w:t>
      </w:r>
    </w:p>
    <w:p w:rsidR="002521AC" w:rsidRPr="00A74C46" w:rsidRDefault="00D04245" w:rsidP="00D042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4C46">
        <w:rPr>
          <w:rFonts w:ascii="Times New Roman" w:hAnsi="Times New Roman"/>
          <w:sz w:val="20"/>
          <w:szCs w:val="20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</w:t>
      </w:r>
      <w:proofErr w:type="gramStart"/>
      <w:r w:rsidRPr="00A74C46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Pr="00A74C46">
        <w:rPr>
          <w:rFonts w:ascii="Times New Roman" w:hAnsi="Times New Roman"/>
          <w:color w:val="000000"/>
          <w:sz w:val="20"/>
          <w:szCs w:val="20"/>
        </w:rPr>
        <w:t xml:space="preserve">итоговые комплексные работы – </w:t>
      </w:r>
      <w:r w:rsidRPr="00A74C46">
        <w:rPr>
          <w:rFonts w:ascii="Times New Roman" w:hAnsi="Times New Roman"/>
          <w:sz w:val="20"/>
          <w:szCs w:val="20"/>
        </w:rPr>
        <w:t>система заданий различного уровня сложности по чтению, русскому языку, математике и окружающему миру</w:t>
      </w:r>
      <w:r>
        <w:rPr>
          <w:rFonts w:ascii="Times New Roman" w:hAnsi="Times New Roman"/>
          <w:sz w:val="20"/>
          <w:szCs w:val="20"/>
        </w:rPr>
        <w:t>)</w:t>
      </w:r>
      <w:r w:rsidRPr="00A74C46">
        <w:rPr>
          <w:rFonts w:ascii="Times New Roman" w:hAnsi="Times New Roman"/>
          <w:sz w:val="20"/>
          <w:szCs w:val="20"/>
        </w:rPr>
        <w:t xml:space="preserve">.  </w:t>
      </w:r>
    </w:p>
    <w:p w:rsidR="002521AC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21AC" w:rsidRPr="00D04245" w:rsidRDefault="002521AC" w:rsidP="00D04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245">
        <w:rPr>
          <w:rFonts w:ascii="Times New Roman" w:hAnsi="Times New Roman"/>
          <w:b/>
          <w:sz w:val="24"/>
          <w:szCs w:val="24"/>
        </w:rPr>
        <w:t>Виды и формы контрольно-оценочных  действий  учащихся и педагогов</w:t>
      </w:r>
    </w:p>
    <w:p w:rsidR="00CE7F11" w:rsidRPr="00CE7F11" w:rsidRDefault="008811F9" w:rsidP="00CE7F11">
      <w:pPr>
        <w:spacing w:after="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E7F11" w:rsidRPr="00CE7F11">
        <w:rPr>
          <w:rFonts w:ascii="Times New Roman" w:hAnsi="Times New Roman"/>
          <w:sz w:val="20"/>
          <w:szCs w:val="20"/>
        </w:rPr>
        <w:t xml:space="preserve">Личностные и </w:t>
      </w:r>
      <w:proofErr w:type="spellStart"/>
      <w:r w:rsidR="00CE7F11" w:rsidRPr="00CE7F11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="00CE7F11" w:rsidRPr="00CE7F11">
        <w:rPr>
          <w:rFonts w:ascii="Times New Roman" w:hAnsi="Times New Roman"/>
          <w:sz w:val="20"/>
          <w:szCs w:val="20"/>
        </w:rPr>
        <w:t xml:space="preserve"> результаты оцениваются на основании обследования учащихся и включают в себя следующие процедуры: </w:t>
      </w:r>
    </w:p>
    <w:tbl>
      <w:tblPr>
        <w:tblStyle w:val="aa"/>
        <w:tblW w:w="0" w:type="auto"/>
        <w:tblLook w:val="04A0"/>
      </w:tblPr>
      <w:tblGrid>
        <w:gridCol w:w="487"/>
        <w:gridCol w:w="6425"/>
        <w:gridCol w:w="2694"/>
      </w:tblGrid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Процедура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Краевой  диагностический мониторинг 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1кл</w:t>
            </w:r>
            <w:proofErr w:type="gramStart"/>
            <w:r w:rsidRPr="00CE7F11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CE7F11">
              <w:rPr>
                <w:rFonts w:ascii="Times New Roman" w:hAnsi="Times New Roman"/>
                <w:sz w:val="20"/>
                <w:szCs w:val="20"/>
              </w:rPr>
              <w:t>стартовый, конец года;</w:t>
            </w:r>
          </w:p>
          <w:p w:rsidR="00CE7F11" w:rsidRPr="00CE7F11" w:rsidRDefault="00CE7F11" w:rsidP="00CE7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Краевой групповой проект в 4 классе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Март текущего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Краевые диагностические работы по читательской грамотности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Диагностика образовательных результатов по внеурочной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F11">
              <w:rPr>
                <w:rFonts w:ascii="Times New Roman" w:hAnsi="Times New Roman"/>
                <w:sz w:val="20"/>
                <w:szCs w:val="20"/>
              </w:rPr>
              <w:t>(образовательные курсы)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Диагностика  </w:t>
            </w:r>
            <w:proofErr w:type="spellStart"/>
            <w:r w:rsidRPr="00CE7F11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CE7F11">
              <w:rPr>
                <w:rFonts w:ascii="Times New Roman" w:hAnsi="Times New Roman"/>
                <w:sz w:val="20"/>
                <w:szCs w:val="20"/>
              </w:rPr>
              <w:t xml:space="preserve"> и личностных результатов (образовательной системы «Школа 2100),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Школьный групповой проект 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Публичная  защита  </w:t>
            </w:r>
            <w:proofErr w:type="spellStart"/>
            <w:r w:rsidRPr="00CE7F11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Наблюдения  классных руководителей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Характеристика  выпускника начальной школы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4 класса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Диагностика «Мониторинг  психического здоровья» (самооценка, уровень тревожности, комфортность)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 xml:space="preserve">1 раз в конце года </w:t>
            </w:r>
          </w:p>
        </w:tc>
      </w:tr>
      <w:tr w:rsidR="00CE7F11" w:rsidRPr="00CE7F11" w:rsidTr="00CE7F11">
        <w:tc>
          <w:tcPr>
            <w:tcW w:w="487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25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Диагностика «Социометрическое исследование классного коллектива» (статус каждого ребенка, уровень благополучия взаимоотношений, коэффициент сплоченности, уровень удовлетворения общением, индекс изолированности в классе)</w:t>
            </w:r>
          </w:p>
        </w:tc>
        <w:tc>
          <w:tcPr>
            <w:tcW w:w="2694" w:type="dxa"/>
          </w:tcPr>
          <w:p w:rsidR="00CE7F11" w:rsidRPr="00CE7F11" w:rsidRDefault="00CE7F11" w:rsidP="005420C9">
            <w:pPr>
              <w:rPr>
                <w:rFonts w:ascii="Times New Roman" w:hAnsi="Times New Roman"/>
                <w:sz w:val="20"/>
                <w:szCs w:val="20"/>
              </w:rPr>
            </w:pPr>
            <w:r w:rsidRPr="00CE7F11">
              <w:rPr>
                <w:rFonts w:ascii="Times New Roman" w:hAnsi="Times New Roman"/>
                <w:sz w:val="20"/>
                <w:szCs w:val="20"/>
              </w:rPr>
              <w:t>1 раз в конце года</w:t>
            </w:r>
          </w:p>
        </w:tc>
      </w:tr>
    </w:tbl>
    <w:p w:rsidR="00CE7F11" w:rsidRDefault="00CE7F11" w:rsidP="00CE7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1AC" w:rsidRPr="00FA23DA" w:rsidRDefault="002521AC" w:rsidP="002521AC">
      <w:pPr>
        <w:pStyle w:val="msonormalcxspmiddle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A23DA">
        <w:rPr>
          <w:b/>
          <w:bCs/>
          <w:sz w:val="20"/>
          <w:szCs w:val="20"/>
        </w:rPr>
        <w:t>Стартовая диагностика</w:t>
      </w:r>
      <w:r w:rsidRPr="00FA23DA">
        <w:rPr>
          <w:sz w:val="20"/>
          <w:szCs w:val="20"/>
        </w:rPr>
        <w:t xml:space="preserve">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</w:t>
      </w:r>
    </w:p>
    <w:p w:rsidR="002521AC" w:rsidRDefault="002521AC" w:rsidP="002521AC">
      <w:pPr>
        <w:pStyle w:val="msonormalcxspmiddle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A23DA">
        <w:rPr>
          <w:b/>
          <w:bCs/>
          <w:sz w:val="20"/>
          <w:szCs w:val="20"/>
        </w:rPr>
        <w:t>Текущий контроль</w:t>
      </w:r>
      <w:r w:rsidRPr="00FA23DA">
        <w:rPr>
          <w:sz w:val="20"/>
          <w:szCs w:val="20"/>
        </w:rPr>
        <w:t xml:space="preserve"> предполагает комплексный подход к оценке результатов образования (оценка предметных, </w:t>
      </w:r>
      <w:proofErr w:type="spellStart"/>
      <w:r w:rsidRPr="00FA23DA">
        <w:rPr>
          <w:sz w:val="20"/>
          <w:szCs w:val="20"/>
        </w:rPr>
        <w:t>метапредметных</w:t>
      </w:r>
      <w:proofErr w:type="spellEnd"/>
      <w:r w:rsidRPr="00FA23DA">
        <w:rPr>
          <w:sz w:val="20"/>
          <w:szCs w:val="20"/>
        </w:rPr>
        <w:t xml:space="preserve"> и личностных результатов)</w:t>
      </w:r>
      <w:proofErr w:type="gramStart"/>
      <w:r w:rsidRPr="00FA23DA">
        <w:rPr>
          <w:sz w:val="20"/>
          <w:szCs w:val="20"/>
        </w:rPr>
        <w:t>.В</w:t>
      </w:r>
      <w:proofErr w:type="gramEnd"/>
      <w:r w:rsidRPr="00FA23DA">
        <w:rPr>
          <w:sz w:val="20"/>
          <w:szCs w:val="20"/>
        </w:rPr>
        <w:t xml:space="preserve"> системе оценки должны присутствовать как оценка успешности освоения содержания отдельных учебных предметов, так и оценка </w:t>
      </w:r>
      <w:r w:rsidRPr="00FA23DA">
        <w:rPr>
          <w:i/>
          <w:iCs/>
          <w:sz w:val="20"/>
          <w:szCs w:val="20"/>
        </w:rPr>
        <w:t xml:space="preserve">динамики </w:t>
      </w:r>
      <w:r w:rsidRPr="00FA23DA">
        <w:rPr>
          <w:sz w:val="20"/>
          <w:szCs w:val="20"/>
        </w:rPr>
        <w:t xml:space="preserve">образовательных достижений учащихся. </w:t>
      </w:r>
    </w:p>
    <w:p w:rsidR="00D04245" w:rsidRPr="00FA23DA" w:rsidRDefault="00D04245" w:rsidP="002521AC">
      <w:pPr>
        <w:pStyle w:val="msonormalcxspmiddle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04245">
        <w:rPr>
          <w:b/>
          <w:sz w:val="20"/>
          <w:szCs w:val="20"/>
        </w:rPr>
        <w:t>Итоговая диагностика</w:t>
      </w:r>
      <w:r>
        <w:rPr>
          <w:sz w:val="20"/>
          <w:szCs w:val="20"/>
        </w:rPr>
        <w:t xml:space="preserve"> по окончанию учебного года, которая позволяет устанавливать достаточный уровень </w:t>
      </w:r>
      <w:proofErr w:type="spellStart"/>
      <w:r>
        <w:rPr>
          <w:sz w:val="20"/>
          <w:szCs w:val="20"/>
        </w:rPr>
        <w:t>сформированности</w:t>
      </w:r>
      <w:proofErr w:type="spellEnd"/>
      <w:r>
        <w:rPr>
          <w:sz w:val="20"/>
          <w:szCs w:val="20"/>
        </w:rPr>
        <w:t xml:space="preserve"> умений для продолжения образования и выявляет наличие у ученика повышенного уровня.</w:t>
      </w:r>
    </w:p>
    <w:p w:rsidR="002521AC" w:rsidRPr="00A74C46" w:rsidRDefault="002521AC" w:rsidP="002521AC">
      <w:pPr>
        <w:spacing w:after="0" w:line="240" w:lineRule="auto"/>
        <w:ind w:left="1080"/>
        <w:rPr>
          <w:rFonts w:ascii="Times New Roman" w:hAnsi="Times New Roman"/>
          <w:color w:val="FF0000"/>
          <w:sz w:val="20"/>
          <w:szCs w:val="20"/>
        </w:rPr>
      </w:pPr>
    </w:p>
    <w:p w:rsidR="002521AC" w:rsidRPr="00A74C46" w:rsidRDefault="002521AC" w:rsidP="002521AC">
      <w:pPr>
        <w:pStyle w:val="a3"/>
        <w:spacing w:line="240" w:lineRule="auto"/>
        <w:ind w:right="142" w:firstLine="0"/>
        <w:rPr>
          <w:rFonts w:ascii="Times New Roman" w:hAnsi="Times New Roman" w:cs="Times New Roman"/>
          <w:sz w:val="20"/>
          <w:szCs w:val="20"/>
        </w:rPr>
      </w:pPr>
      <w:r w:rsidRPr="00A74C46">
        <w:rPr>
          <w:rFonts w:ascii="Times New Roman" w:hAnsi="Times New Roman" w:cs="Times New Roman"/>
          <w:sz w:val="20"/>
          <w:szCs w:val="20"/>
        </w:rPr>
        <w:t xml:space="preserve">  Содержательный контроль и оценка предметных компетентностей (грамотности) учащихся предусматривает выявление </w:t>
      </w:r>
      <w:r w:rsidRPr="00A74C46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индивидуальной динамики </w:t>
      </w:r>
      <w:r w:rsidRPr="00A74C46">
        <w:rPr>
          <w:rFonts w:ascii="Times New Roman" w:hAnsi="Times New Roman" w:cs="Times New Roman"/>
          <w:sz w:val="20"/>
          <w:szCs w:val="20"/>
        </w:rPr>
        <w:t>качества усвоения предмета ребенком и не допускает сравнения его с другими детьми.</w:t>
      </w:r>
    </w:p>
    <w:tbl>
      <w:tblPr>
        <w:tblW w:w="0" w:type="auto"/>
        <w:tblLook w:val="0000"/>
      </w:tblPr>
      <w:tblGrid>
        <w:gridCol w:w="570"/>
        <w:gridCol w:w="1884"/>
        <w:gridCol w:w="1806"/>
        <w:gridCol w:w="2737"/>
        <w:gridCol w:w="2857"/>
      </w:tblGrid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A42D4F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Вид  КОД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Формы и виды оценки</w:t>
            </w:r>
          </w:p>
        </w:tc>
      </w:tr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Стартовая работа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Начало сентября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актуальный уровень знаний,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Фиксируется учителем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педагогом психологом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работы не влияют на дальнейшую итоговую оценку младшего школьника.  </w:t>
            </w:r>
          </w:p>
        </w:tc>
      </w:tr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 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Результаты фиксируются  отдельно по каждо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отдельной  операции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 и также не влияют на дальнейшую итоговую оценку младшего школьника.</w:t>
            </w:r>
          </w:p>
        </w:tc>
      </w:tr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Не более  одного месяца (5-6 работ в год)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предлагаются как </w:t>
            </w: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предметным содержательным линиям.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Учащийся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работе; 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Проводится после выполнения самостоятельной работы (5-6 работ в год)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</w:t>
            </w: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) и 2 (расширенный).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Учитель  проверяет и оценивает только те задания, которые решил ученик и предъявил на оценку. Оценивание происходит по многобалльной  шкале отдельно по каждому уровню.</w:t>
            </w:r>
          </w:p>
        </w:tc>
      </w:tr>
      <w:tr w:rsidR="002521AC" w:rsidRPr="00FF2249" w:rsidTr="0022445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DF062F" w:rsidP="00646660">
            <w:pPr>
              <w:pStyle w:val="a3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1AC" w:rsidRPr="00A74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апреля-май</w:t>
            </w:r>
            <w:proofErr w:type="gram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</w:t>
            </w:r>
            <w:proofErr w:type="gramStart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, расширенный), так и по уровню опосредствования (формальный, рефлексивный, ресурсный)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AC" w:rsidRPr="00A74C46" w:rsidRDefault="002521AC" w:rsidP="00646660">
            <w:pPr>
              <w:pStyle w:val="a3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</w:t>
            </w:r>
            <w:r w:rsidRPr="00A74C46">
              <w:rPr>
                <w:rFonts w:ascii="Times New Roman" w:hAnsi="Times New Roman" w:cs="Times New Roman"/>
                <w:sz w:val="20"/>
                <w:szCs w:val="20"/>
              </w:rPr>
              <w:t>балльное, отдельно  по уровням. Сравнение результатов  стартовой и итоговой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уровня достаточного уровня  для дальнейшего обучения.</w:t>
            </w:r>
          </w:p>
        </w:tc>
      </w:tr>
    </w:tbl>
    <w:p w:rsidR="002521AC" w:rsidRDefault="002521AC" w:rsidP="0025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21AC" w:rsidRPr="00950AA1" w:rsidRDefault="002521AC" w:rsidP="0025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950AA1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Портф</w:t>
      </w:r>
      <w:r w:rsidR="004A2E34" w:rsidRPr="00950AA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олио</w:t>
      </w:r>
      <w:proofErr w:type="spellEnd"/>
      <w:r w:rsidR="004A2E34" w:rsidRPr="00950A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50AA1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достижений как инструмент оценки динамики индивидуальных</w:t>
      </w:r>
    </w:p>
    <w:p w:rsidR="002521AC" w:rsidRPr="00950AA1" w:rsidRDefault="002521AC" w:rsidP="0025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0AA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образовательных достижений</w:t>
      </w:r>
    </w:p>
    <w:p w:rsidR="002521AC" w:rsidRPr="00950AA1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2521AC" w:rsidRPr="00950AA1" w:rsidRDefault="002521AC" w:rsidP="002521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Системная оценка личностных, </w:t>
      </w:r>
      <w:proofErr w:type="spellStart"/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метапредметных</w:t>
      </w:r>
      <w:proofErr w:type="spellEnd"/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и предметных результатов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реализуется в рамках накопительной системы –</w:t>
      </w:r>
      <w:r w:rsidR="00B4158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Портф</w:t>
      </w:r>
      <w:r w:rsidR="004A2E34"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олио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521AC" w:rsidRPr="00950AA1" w:rsidRDefault="00616C9A" w:rsidP="002521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Портф</w:t>
      </w:r>
      <w:r w:rsidR="004A2E34"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о</w:t>
      </w:r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л</w:t>
      </w:r>
      <w:r w:rsidR="004A2E34"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>ио</w:t>
      </w:r>
      <w:r w:rsidRPr="00950AA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2521AC" w:rsidRPr="00950AA1">
        <w:rPr>
          <w:rFonts w:ascii="Times New Roman" w:hAnsi="Times New Roman"/>
          <w:color w:val="000000" w:themeColor="text1"/>
          <w:sz w:val="20"/>
          <w:szCs w:val="20"/>
        </w:rPr>
        <w:t>ученика</w:t>
      </w:r>
      <w:r w:rsidR="007765E9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>позволяет</w:t>
      </w:r>
      <w:r w:rsidR="002521AC" w:rsidRPr="00950AA1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616C9A" w:rsidRPr="00950AA1" w:rsidRDefault="00616C9A" w:rsidP="00616C9A">
      <w:pPr>
        <w:pStyle w:val="21"/>
        <w:spacing w:line="240" w:lineRule="auto"/>
        <w:rPr>
          <w:color w:val="000000" w:themeColor="text1"/>
          <w:sz w:val="20"/>
          <w:szCs w:val="20"/>
        </w:rPr>
      </w:pPr>
      <w:r w:rsidRPr="00950AA1">
        <w:rPr>
          <w:color w:val="000000" w:themeColor="text1"/>
          <w:sz w:val="20"/>
          <w:szCs w:val="20"/>
        </w:rPr>
        <w:t xml:space="preserve">поддерживать высокую учебную мотивацию </w:t>
      </w:r>
      <w:proofErr w:type="gramStart"/>
      <w:r w:rsidRPr="00950AA1">
        <w:rPr>
          <w:color w:val="000000" w:themeColor="text1"/>
          <w:sz w:val="20"/>
          <w:szCs w:val="20"/>
        </w:rPr>
        <w:t>обучающихся</w:t>
      </w:r>
      <w:proofErr w:type="gramEnd"/>
      <w:r w:rsidRPr="00950AA1">
        <w:rPr>
          <w:color w:val="000000" w:themeColor="text1"/>
          <w:sz w:val="20"/>
          <w:szCs w:val="20"/>
        </w:rPr>
        <w:t>;</w:t>
      </w:r>
    </w:p>
    <w:p w:rsidR="00616C9A" w:rsidRPr="00950AA1" w:rsidRDefault="00616C9A" w:rsidP="00616C9A">
      <w:pPr>
        <w:pStyle w:val="21"/>
        <w:spacing w:line="240" w:lineRule="auto"/>
        <w:rPr>
          <w:color w:val="000000" w:themeColor="text1"/>
          <w:sz w:val="20"/>
          <w:szCs w:val="20"/>
        </w:rPr>
      </w:pPr>
      <w:r w:rsidRPr="00950AA1">
        <w:rPr>
          <w:color w:val="000000" w:themeColor="text1"/>
          <w:sz w:val="20"/>
          <w:szCs w:val="20"/>
        </w:rPr>
        <w:t xml:space="preserve">поощрять их активность </w:t>
      </w:r>
    </w:p>
    <w:p w:rsidR="00616C9A" w:rsidRPr="00950AA1" w:rsidRDefault="00616C9A" w:rsidP="00616C9A">
      <w:pPr>
        <w:pStyle w:val="21"/>
        <w:spacing w:line="240" w:lineRule="auto"/>
        <w:rPr>
          <w:color w:val="000000" w:themeColor="text1"/>
          <w:sz w:val="20"/>
          <w:szCs w:val="20"/>
        </w:rPr>
      </w:pPr>
      <w:r w:rsidRPr="00950AA1">
        <w:rPr>
          <w:color w:val="000000" w:themeColor="text1"/>
          <w:sz w:val="20"/>
          <w:szCs w:val="20"/>
        </w:rPr>
        <w:t xml:space="preserve">развивать навыки рефлексивной и оценочной (в том числе </w:t>
      </w:r>
      <w:proofErr w:type="spellStart"/>
      <w:r w:rsidRPr="00950AA1">
        <w:rPr>
          <w:color w:val="000000" w:themeColor="text1"/>
          <w:sz w:val="20"/>
          <w:szCs w:val="20"/>
        </w:rPr>
        <w:t>самооценочной</w:t>
      </w:r>
      <w:proofErr w:type="spellEnd"/>
      <w:r w:rsidRPr="00950AA1">
        <w:rPr>
          <w:color w:val="000000" w:themeColor="text1"/>
          <w:sz w:val="20"/>
          <w:szCs w:val="20"/>
        </w:rPr>
        <w:t xml:space="preserve">) деятельности </w:t>
      </w:r>
      <w:proofErr w:type="gramStart"/>
      <w:r w:rsidRPr="00950AA1">
        <w:rPr>
          <w:color w:val="000000" w:themeColor="text1"/>
          <w:sz w:val="20"/>
          <w:szCs w:val="20"/>
        </w:rPr>
        <w:t>обучающихся</w:t>
      </w:r>
      <w:proofErr w:type="gramEnd"/>
      <w:r w:rsidRPr="00950AA1">
        <w:rPr>
          <w:color w:val="000000" w:themeColor="text1"/>
          <w:sz w:val="20"/>
          <w:szCs w:val="20"/>
        </w:rPr>
        <w:t>;</w:t>
      </w:r>
    </w:p>
    <w:p w:rsidR="00616C9A" w:rsidRPr="00950AA1" w:rsidRDefault="00616C9A" w:rsidP="002313C1">
      <w:pPr>
        <w:pStyle w:val="21"/>
        <w:numPr>
          <w:ilvl w:val="0"/>
          <w:numId w:val="0"/>
        </w:numPr>
        <w:spacing w:line="240" w:lineRule="auto"/>
        <w:ind w:firstLine="680"/>
        <w:rPr>
          <w:color w:val="000000" w:themeColor="text1"/>
          <w:sz w:val="20"/>
          <w:szCs w:val="20"/>
        </w:rPr>
      </w:pPr>
      <w:r w:rsidRPr="00950AA1">
        <w:rPr>
          <w:b/>
          <w:bCs/>
          <w:iCs/>
          <w:color w:val="000000" w:themeColor="text1"/>
          <w:spacing w:val="2"/>
          <w:sz w:val="20"/>
          <w:szCs w:val="20"/>
        </w:rPr>
        <w:t>Портф</w:t>
      </w:r>
      <w:r w:rsidR="004A2E34" w:rsidRPr="00950AA1">
        <w:rPr>
          <w:b/>
          <w:bCs/>
          <w:iCs/>
          <w:color w:val="000000" w:themeColor="text1"/>
          <w:spacing w:val="2"/>
          <w:sz w:val="20"/>
          <w:szCs w:val="20"/>
        </w:rPr>
        <w:t>олио</w:t>
      </w:r>
      <w:r w:rsidRPr="00950AA1">
        <w:rPr>
          <w:b/>
          <w:bCs/>
          <w:iCs/>
          <w:color w:val="000000" w:themeColor="text1"/>
          <w:spacing w:val="2"/>
          <w:sz w:val="20"/>
          <w:szCs w:val="20"/>
        </w:rPr>
        <w:t xml:space="preserve"> </w:t>
      </w:r>
      <w:r w:rsidRPr="00950AA1">
        <w:rPr>
          <w:color w:val="000000" w:themeColor="text1"/>
          <w:spacing w:val="2"/>
          <w:sz w:val="20"/>
          <w:szCs w:val="20"/>
        </w:rPr>
        <w:t>представляет собой специаль</w:t>
      </w:r>
      <w:r w:rsidRPr="00950AA1">
        <w:rPr>
          <w:color w:val="000000" w:themeColor="text1"/>
          <w:sz w:val="20"/>
          <w:szCs w:val="20"/>
        </w:rPr>
        <w:t>но организованную подборку работ, которые демонстрируют усилия, прогресс и достижения обучающегося в различных областях.</w:t>
      </w:r>
    </w:p>
    <w:p w:rsidR="00616C9A" w:rsidRPr="00950AA1" w:rsidRDefault="00616C9A" w:rsidP="00616C9A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>В состав портф</w:t>
      </w:r>
      <w:r w:rsidR="004A2E34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олио 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>достижений включа</w:t>
      </w:r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>ю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тся </w:t>
      </w:r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следующие разделы: «Обо мне», «Учебная деятельность», «Копилка документов 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>учебн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ой</w:t>
      </w:r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>», «</w:t>
      </w:r>
      <w:proofErr w:type="spellStart"/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>Внеучебная</w:t>
      </w:r>
      <w:proofErr w:type="spellEnd"/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деятельность», «Копилка документов по </w:t>
      </w:r>
      <w:proofErr w:type="spellStart"/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>внеучебной</w:t>
      </w:r>
      <w:proofErr w:type="spellEnd"/>
      <w:r w:rsidR="00B51E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деятельности» и «Мои работы».</w:t>
      </w:r>
    </w:p>
    <w:p w:rsidR="00B51E9D" w:rsidRPr="00950AA1" w:rsidRDefault="00B51E9D" w:rsidP="00616C9A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>1.Раздел «Обо мне» содержит сведения об ученике.</w:t>
      </w:r>
    </w:p>
    <w:p w:rsidR="00B70D4A" w:rsidRPr="00950AA1" w:rsidRDefault="00B51E9D" w:rsidP="00616C9A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>2.Раздел «Учебная деятельность» включает в себя достижения по предметам за</w:t>
      </w:r>
      <w:r w:rsidR="00B70D4A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4 года обучения на основе выполненных проверочных работ краевого мониторинга, Всероссийских проверочных работ по математике, русскому языку, литературному чтению и навыки 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техники чтения</w:t>
      </w:r>
      <w:r w:rsidR="008D51E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="008D51E3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6E07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тоги промежуточной аттестации. 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В этом разделе содержится</w:t>
      </w:r>
      <w:r w:rsidR="00B70D4A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перечень участия ребенка в предметных конкурсах, проектах, олимпиадах с фиксацией результатов.</w:t>
      </w:r>
    </w:p>
    <w:p w:rsidR="00B51E9D" w:rsidRPr="00950AA1" w:rsidRDefault="00B70D4A" w:rsidP="00616C9A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3.Раздел «Копилка документов 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>учебн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ой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» содержит дипломы, грамоты, сертификаты и другие наградные материалы, подтверждающие участие </w:t>
      </w:r>
      <w:proofErr w:type="gramStart"/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обучающегося</w:t>
      </w:r>
      <w:proofErr w:type="gramEnd"/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>в конкурсах, проектах, олимпиадах по предметам.</w:t>
      </w:r>
    </w:p>
    <w:p w:rsidR="00F00B7D" w:rsidRPr="00950AA1" w:rsidRDefault="00B70D4A" w:rsidP="00F00B7D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>4. Раздел «</w:t>
      </w:r>
      <w:proofErr w:type="spellStart"/>
      <w:r w:rsidRPr="00950AA1">
        <w:rPr>
          <w:rFonts w:ascii="Times New Roman" w:hAnsi="Times New Roman"/>
          <w:color w:val="000000" w:themeColor="text1"/>
          <w:sz w:val="20"/>
          <w:szCs w:val="20"/>
        </w:rPr>
        <w:t>Внеучебная</w:t>
      </w:r>
      <w:proofErr w:type="spellEnd"/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деятельность» содержит карту индивидуальных достижений ребенка в проектной деятельности с отзывами классного руководителя за каждый год; листы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в к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оторых отражены индивидуальные пор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учения обучающегося за полугодия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с отзывами классного руководителя по окончани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учебного года. В этот же раздел входят рефлексивные листы  по освоению образовательных курсов за 4 года, на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правленных на формирование  </w:t>
      </w:r>
      <w:proofErr w:type="spellStart"/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мета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предметных</w:t>
      </w:r>
      <w:proofErr w:type="spellEnd"/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умений; листы за каждый год обучения с перечнем участия ребенка в мероприятиях во </w:t>
      </w:r>
      <w:proofErr w:type="spellStart"/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внеучебной</w:t>
      </w:r>
      <w:proofErr w:type="spellEnd"/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деятельности (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степень участия</w:t>
      </w:r>
      <w:r w:rsidR="00F00B7D" w:rsidRPr="00950AA1">
        <w:rPr>
          <w:rFonts w:ascii="Times New Roman" w:hAnsi="Times New Roman"/>
          <w:color w:val="000000" w:themeColor="text1"/>
          <w:sz w:val="20"/>
          <w:szCs w:val="20"/>
        </w:rPr>
        <w:t>, уровень и результат).</w:t>
      </w:r>
    </w:p>
    <w:p w:rsidR="00F00B7D" w:rsidRPr="00950AA1" w:rsidRDefault="00F00B7D" w:rsidP="00F00B7D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3.Раздел «Копилка документов 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proofErr w:type="spellStart"/>
      <w:r w:rsidRPr="00950AA1">
        <w:rPr>
          <w:rFonts w:ascii="Times New Roman" w:hAnsi="Times New Roman"/>
          <w:color w:val="000000" w:themeColor="text1"/>
          <w:sz w:val="20"/>
          <w:szCs w:val="20"/>
        </w:rPr>
        <w:t>внеучебн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ой</w:t>
      </w:r>
      <w:proofErr w:type="spellEnd"/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>» содержит дипломы, грамоты, сертификаты и другие наградные материалы, подтверждающие участ</w:t>
      </w:r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ие </w:t>
      </w:r>
      <w:proofErr w:type="gramStart"/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>обучающегося</w:t>
      </w:r>
      <w:proofErr w:type="gramEnd"/>
      <w:r w:rsidR="002313C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в мероприятиях п</w:t>
      </w: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о </w:t>
      </w:r>
      <w:proofErr w:type="spellStart"/>
      <w:r w:rsidRPr="00950AA1">
        <w:rPr>
          <w:rFonts w:ascii="Times New Roman" w:hAnsi="Times New Roman"/>
          <w:color w:val="000000" w:themeColor="text1"/>
          <w:sz w:val="20"/>
          <w:szCs w:val="20"/>
        </w:rPr>
        <w:t>внеучебной</w:t>
      </w:r>
      <w:proofErr w:type="spellEnd"/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деятельности.</w:t>
      </w:r>
    </w:p>
    <w:p w:rsidR="00B70D4A" w:rsidRPr="00950AA1" w:rsidRDefault="00F00B7D" w:rsidP="00616C9A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950AA1">
        <w:rPr>
          <w:rFonts w:ascii="Times New Roman" w:hAnsi="Times New Roman"/>
          <w:color w:val="000000" w:themeColor="text1"/>
          <w:sz w:val="20"/>
          <w:szCs w:val="20"/>
        </w:rPr>
        <w:t>4.</w:t>
      </w:r>
      <w:r w:rsidR="00F8129A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Раздел «Мои работы» оформляется по желанию обучающегося и может включать в себя: рисунки, творческие работы, мини – исследования, мини – </w:t>
      </w:r>
      <w:r w:rsidR="006E079D" w:rsidRPr="00950AA1">
        <w:rPr>
          <w:rFonts w:ascii="Times New Roman" w:hAnsi="Times New Roman"/>
          <w:color w:val="000000" w:themeColor="text1"/>
          <w:sz w:val="20"/>
          <w:szCs w:val="20"/>
        </w:rPr>
        <w:t>проекты, сообщения, фотографии и т.п.</w:t>
      </w:r>
      <w:proofErr w:type="gramEnd"/>
    </w:p>
    <w:p w:rsidR="00950AA1" w:rsidRPr="00950AA1" w:rsidRDefault="00F8129A" w:rsidP="00950AA1">
      <w:pPr>
        <w:pStyle w:val="a6"/>
        <w:spacing w:line="240" w:lineRule="auto"/>
        <w:ind w:firstLine="454"/>
        <w:rPr>
          <w:rFonts w:ascii="Times New Roman" w:hAnsi="Times New Roman"/>
          <w:color w:val="000000" w:themeColor="text1"/>
          <w:sz w:val="20"/>
          <w:szCs w:val="20"/>
        </w:rPr>
      </w:pPr>
      <w:r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Работу по оформлению портфолио и накоплению материалов, заполнению листов 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осуществляет </w:t>
      </w:r>
      <w:r w:rsidR="006E079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как 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>классный руководитель</w:t>
      </w:r>
      <w:r w:rsidR="006E079D" w:rsidRPr="00950AA1">
        <w:rPr>
          <w:rFonts w:ascii="Times New Roman" w:hAnsi="Times New Roman"/>
          <w:color w:val="000000" w:themeColor="text1"/>
          <w:sz w:val="20"/>
          <w:szCs w:val="20"/>
        </w:rPr>
        <w:t>, так и учащиеся под его руководством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>. Помощь в заполнении отдельных листов портфолио могут оказывать родители и другие непосредственные участники образовательных отношений. Формой предс</w:t>
      </w:r>
      <w:r w:rsidR="005D7082" w:rsidRPr="00950AA1">
        <w:rPr>
          <w:rFonts w:ascii="Times New Roman" w:hAnsi="Times New Roman"/>
          <w:color w:val="000000" w:themeColor="text1"/>
          <w:sz w:val="20"/>
          <w:szCs w:val="20"/>
        </w:rPr>
        <w:t>тавления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портфолио за год </w:t>
      </w:r>
      <w:r w:rsidR="005D7082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будет являться 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>индивидуальн</w:t>
      </w:r>
      <w:r w:rsidR="005D7082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ое выступление перед 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D7082" w:rsidRPr="00950AA1">
        <w:rPr>
          <w:rFonts w:ascii="Times New Roman" w:hAnsi="Times New Roman"/>
          <w:color w:val="000000" w:themeColor="text1"/>
          <w:sz w:val="20"/>
          <w:szCs w:val="20"/>
        </w:rPr>
        <w:t>классом, а в</w:t>
      </w:r>
      <w:r w:rsidR="0003617D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конце 4 класс</w:t>
      </w:r>
      <w:r w:rsidR="005D7082" w:rsidRPr="00950AA1">
        <w:rPr>
          <w:rFonts w:ascii="Times New Roman" w:hAnsi="Times New Roman"/>
          <w:color w:val="000000" w:themeColor="text1"/>
          <w:sz w:val="20"/>
          <w:szCs w:val="20"/>
        </w:rPr>
        <w:t>а перед коллективом учителей предметников среднего звена (на основе рефлексивного листа).</w:t>
      </w:r>
      <w:r w:rsidR="00950AA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Портфолио в течение 4 лет обучения в начальной школе хранится в классном кабинете. Данные портфеля достижений используются классным руководителем для написания характеристик на учащихся по итогам обучения в начальной школе, где делаются выводы об </w:t>
      </w:r>
      <w:r w:rsidR="00950AA1" w:rsidRPr="00950AA1">
        <w:rPr>
          <w:rFonts w:ascii="Times New Roman" w:hAnsi="Times New Roman"/>
          <w:iCs/>
          <w:color w:val="000000" w:themeColor="text1"/>
          <w:sz w:val="20"/>
          <w:szCs w:val="20"/>
        </w:rPr>
        <w:t>индивидуальном прогрессе</w:t>
      </w:r>
      <w:r w:rsidR="00950AA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 в основных сферах раз</w:t>
      </w:r>
      <w:r w:rsidR="00950AA1" w:rsidRPr="00950AA1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вития личности — </w:t>
      </w:r>
      <w:proofErr w:type="spellStart"/>
      <w:r w:rsidR="00950AA1" w:rsidRPr="00950AA1">
        <w:rPr>
          <w:rFonts w:ascii="Times New Roman" w:hAnsi="Times New Roman"/>
          <w:color w:val="000000" w:themeColor="text1"/>
          <w:spacing w:val="2"/>
          <w:sz w:val="20"/>
          <w:szCs w:val="20"/>
        </w:rPr>
        <w:t>мотивационно­смысловой</w:t>
      </w:r>
      <w:proofErr w:type="spellEnd"/>
      <w:r w:rsidR="00950AA1" w:rsidRPr="00950AA1">
        <w:rPr>
          <w:rFonts w:ascii="Times New Roman" w:hAnsi="Times New Roman"/>
          <w:color w:val="000000" w:themeColor="text1"/>
          <w:spacing w:val="2"/>
          <w:sz w:val="20"/>
          <w:szCs w:val="20"/>
        </w:rPr>
        <w:t>, познаватель</w:t>
      </w:r>
      <w:r w:rsidR="00950AA1" w:rsidRPr="00950AA1">
        <w:rPr>
          <w:rFonts w:ascii="Times New Roman" w:hAnsi="Times New Roman"/>
          <w:color w:val="000000" w:themeColor="text1"/>
          <w:sz w:val="20"/>
          <w:szCs w:val="20"/>
        </w:rPr>
        <w:t xml:space="preserve">ной, эмоциональной, волевой и </w:t>
      </w:r>
      <w:proofErr w:type="spellStart"/>
      <w:r w:rsidR="00950AA1" w:rsidRPr="00950AA1">
        <w:rPr>
          <w:rFonts w:ascii="Times New Roman" w:hAnsi="Times New Roman"/>
          <w:color w:val="000000" w:themeColor="text1"/>
          <w:sz w:val="20"/>
          <w:szCs w:val="20"/>
        </w:rPr>
        <w:t>саморегуляции</w:t>
      </w:r>
      <w:proofErr w:type="spellEnd"/>
      <w:r w:rsidR="00950AA1" w:rsidRPr="00950AA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03617D" w:rsidRPr="00950AA1" w:rsidRDefault="0003617D" w:rsidP="0003617D">
      <w:pPr>
        <w:rPr>
          <w:color w:val="000000" w:themeColor="text1"/>
        </w:rPr>
      </w:pPr>
    </w:p>
    <w:p w:rsidR="004D6BE2" w:rsidRPr="004D6BE2" w:rsidRDefault="004D6BE2" w:rsidP="004D6BE2">
      <w:pPr>
        <w:pStyle w:val="a8"/>
        <w:spacing w:line="240" w:lineRule="auto"/>
        <w:jc w:val="center"/>
        <w:rPr>
          <w:sz w:val="20"/>
          <w:szCs w:val="20"/>
        </w:rPr>
      </w:pPr>
      <w:bookmarkStart w:id="1" w:name="_Toc288394074"/>
      <w:bookmarkStart w:id="2" w:name="_Toc288410541"/>
      <w:bookmarkStart w:id="3" w:name="_Toc288410670"/>
      <w:bookmarkStart w:id="4" w:name="_Toc288410735"/>
      <w:bookmarkStart w:id="5" w:name="_Toc294246086"/>
      <w:bookmarkStart w:id="6" w:name="_Toc424564317"/>
      <w:r w:rsidRPr="004D6BE2">
        <w:rPr>
          <w:sz w:val="20"/>
          <w:szCs w:val="20"/>
        </w:rPr>
        <w:t>Итоговая оценка выпускника</w:t>
      </w:r>
      <w:bookmarkEnd w:id="1"/>
      <w:bookmarkEnd w:id="2"/>
      <w:bookmarkEnd w:id="3"/>
      <w:bookmarkEnd w:id="4"/>
      <w:bookmarkEnd w:id="5"/>
      <w:bookmarkEnd w:id="6"/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На итоговую оценку на уровне начального общего об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обучения на следующем уровне, выносятся </w:t>
      </w:r>
      <w:r w:rsidRPr="004D6BE2">
        <w:rPr>
          <w:rFonts w:ascii="Times New Roman" w:hAnsi="Times New Roman"/>
          <w:iCs/>
          <w:color w:val="auto"/>
          <w:spacing w:val="2"/>
          <w:sz w:val="20"/>
          <w:szCs w:val="20"/>
        </w:rPr>
        <w:t>только пред</w:t>
      </w:r>
      <w:r w:rsidRPr="004D6BE2">
        <w:rPr>
          <w:rFonts w:ascii="Times New Roman" w:hAnsi="Times New Roman"/>
          <w:iCs/>
          <w:color w:val="auto"/>
          <w:sz w:val="20"/>
          <w:szCs w:val="20"/>
        </w:rPr>
        <w:t xml:space="preserve">метные и </w:t>
      </w:r>
      <w:proofErr w:type="spellStart"/>
      <w:r w:rsidRPr="004D6BE2">
        <w:rPr>
          <w:rFonts w:ascii="Times New Roman" w:hAnsi="Times New Roman"/>
          <w:iCs/>
          <w:color w:val="auto"/>
          <w:sz w:val="20"/>
          <w:szCs w:val="20"/>
        </w:rPr>
        <w:t>метапредметные</w:t>
      </w:r>
      <w:proofErr w:type="spellEnd"/>
      <w:r w:rsidRPr="004D6BE2">
        <w:rPr>
          <w:rFonts w:ascii="Times New Roman" w:hAnsi="Times New Roman"/>
          <w:iCs/>
          <w:color w:val="auto"/>
          <w:sz w:val="20"/>
          <w:szCs w:val="20"/>
        </w:rPr>
        <w:t xml:space="preserve"> результаты</w:t>
      </w:r>
      <w:r w:rsidRPr="004D6BE2">
        <w:rPr>
          <w:rFonts w:ascii="Times New Roman" w:hAnsi="Times New Roman"/>
          <w:color w:val="auto"/>
          <w:sz w:val="20"/>
          <w:szCs w:val="20"/>
        </w:rPr>
        <w:t>, описанные в разделе «Выпускник научится» планируемых результатов начального общего образования.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Предметом итоговой оценки является </w:t>
      </w:r>
      <w:r w:rsidRPr="004D6BE2">
        <w:rPr>
          <w:rFonts w:ascii="Times New Roman" w:hAnsi="Times New Roman"/>
          <w:iCs/>
          <w:color w:val="auto"/>
          <w:spacing w:val="2"/>
          <w:sz w:val="20"/>
          <w:szCs w:val="20"/>
        </w:rPr>
        <w:t>способность обу</w:t>
      </w:r>
      <w:r w:rsidRPr="004D6BE2">
        <w:rPr>
          <w:rFonts w:ascii="Times New Roman" w:hAnsi="Times New Roman"/>
          <w:iCs/>
          <w:color w:val="auto"/>
          <w:sz w:val="20"/>
          <w:szCs w:val="20"/>
        </w:rPr>
        <w:t xml:space="preserve">чающихся решать </w:t>
      </w:r>
      <w:proofErr w:type="spellStart"/>
      <w:r w:rsidRPr="004D6BE2">
        <w:rPr>
          <w:rFonts w:ascii="Times New Roman" w:hAnsi="Times New Roman"/>
          <w:iCs/>
          <w:color w:val="auto"/>
          <w:sz w:val="20"/>
          <w:szCs w:val="20"/>
        </w:rPr>
        <w:t>учебно­познавательные</w:t>
      </w:r>
      <w:proofErr w:type="spellEnd"/>
      <w:r w:rsidRPr="004D6BE2">
        <w:rPr>
          <w:rFonts w:ascii="Times New Roman" w:hAnsi="Times New Roman"/>
          <w:iCs/>
          <w:color w:val="auto"/>
          <w:sz w:val="20"/>
          <w:szCs w:val="20"/>
        </w:rPr>
        <w:t xml:space="preserve"> и </w:t>
      </w:r>
      <w:proofErr w:type="spellStart"/>
      <w:r w:rsidRPr="004D6BE2">
        <w:rPr>
          <w:rFonts w:ascii="Times New Roman" w:hAnsi="Times New Roman"/>
          <w:iCs/>
          <w:color w:val="auto"/>
          <w:sz w:val="20"/>
          <w:szCs w:val="20"/>
        </w:rPr>
        <w:t>учебно­прак</w:t>
      </w:r>
      <w:r w:rsidRPr="004D6BE2">
        <w:rPr>
          <w:rFonts w:ascii="Times New Roman" w:hAnsi="Times New Roman"/>
          <w:iCs/>
          <w:color w:val="auto"/>
          <w:spacing w:val="2"/>
          <w:sz w:val="20"/>
          <w:szCs w:val="20"/>
        </w:rPr>
        <w:t>тические</w:t>
      </w:r>
      <w:proofErr w:type="spellEnd"/>
      <w:r w:rsidRPr="004D6BE2">
        <w:rPr>
          <w:rFonts w:ascii="Times New Roman" w:hAnsi="Times New Roman"/>
          <w:iCs/>
          <w:color w:val="auto"/>
          <w:spacing w:val="2"/>
          <w:sz w:val="20"/>
          <w:szCs w:val="20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, в том числе на основе </w:t>
      </w:r>
      <w:proofErr w:type="spellStart"/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метапредметных</w:t>
      </w:r>
      <w:proofErr w:type="spellEnd"/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 действий. Способность к решению иного 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класса задач является предметом различного рода </w:t>
      </w:r>
      <w:proofErr w:type="spellStart"/>
      <w:r w:rsidRPr="004D6BE2">
        <w:rPr>
          <w:rFonts w:ascii="Times New Roman" w:hAnsi="Times New Roman"/>
          <w:color w:val="auto"/>
          <w:sz w:val="20"/>
          <w:szCs w:val="20"/>
        </w:rPr>
        <w:t>неперсонифицированных</w:t>
      </w:r>
      <w:proofErr w:type="spellEnd"/>
      <w:r w:rsidRPr="004D6BE2">
        <w:rPr>
          <w:rFonts w:ascii="Times New Roman" w:hAnsi="Times New Roman"/>
          <w:color w:val="auto"/>
          <w:sz w:val="20"/>
          <w:szCs w:val="20"/>
        </w:rPr>
        <w:t xml:space="preserve"> обследований.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При получении начального общего образования особое зна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чение для продолжения образования имеет усвоение обучающимися </w:t>
      </w:r>
      <w:r w:rsidRPr="004D6BE2">
        <w:rPr>
          <w:rFonts w:ascii="Times New Roman" w:hAnsi="Times New Roman"/>
          <w:iCs/>
          <w:color w:val="auto"/>
          <w:spacing w:val="2"/>
          <w:sz w:val="20"/>
          <w:szCs w:val="20"/>
        </w:rPr>
        <w:t>опорной системы знаний по русскому языку,</w:t>
      </w:r>
      <w:r w:rsidRPr="004D6BE2">
        <w:rPr>
          <w:rFonts w:ascii="Times New Roman" w:hAnsi="Times New Roman"/>
          <w:iCs/>
          <w:color w:val="auto"/>
          <w:sz w:val="20"/>
          <w:szCs w:val="20"/>
        </w:rPr>
        <w:t xml:space="preserve"> математике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 и овладение следующими </w:t>
      </w:r>
      <w:proofErr w:type="spellStart"/>
      <w:r w:rsidRPr="004D6BE2">
        <w:rPr>
          <w:rFonts w:ascii="Times New Roman" w:hAnsi="Times New Roman"/>
          <w:color w:val="auto"/>
          <w:sz w:val="20"/>
          <w:szCs w:val="20"/>
        </w:rPr>
        <w:t>метапредметными</w:t>
      </w:r>
      <w:proofErr w:type="spellEnd"/>
      <w:r w:rsidRPr="004D6BE2">
        <w:rPr>
          <w:rFonts w:ascii="Times New Roman" w:hAnsi="Times New Roman"/>
          <w:color w:val="auto"/>
          <w:sz w:val="20"/>
          <w:szCs w:val="20"/>
        </w:rPr>
        <w:t xml:space="preserve"> действиями:</w:t>
      </w:r>
    </w:p>
    <w:p w:rsidR="004D6BE2" w:rsidRPr="004D6BE2" w:rsidRDefault="004D6BE2" w:rsidP="00CE7F11">
      <w:pPr>
        <w:pStyle w:val="21"/>
        <w:numPr>
          <w:ilvl w:val="0"/>
          <w:numId w:val="35"/>
        </w:numPr>
        <w:spacing w:line="240" w:lineRule="auto"/>
        <w:rPr>
          <w:sz w:val="20"/>
          <w:szCs w:val="20"/>
        </w:rPr>
      </w:pPr>
      <w:proofErr w:type="gramStart"/>
      <w:r w:rsidRPr="004D6BE2">
        <w:rPr>
          <w:sz w:val="20"/>
          <w:szCs w:val="20"/>
        </w:rPr>
        <w:t>речевыми</w:t>
      </w:r>
      <w:proofErr w:type="gramEnd"/>
      <w:r w:rsidRPr="004D6BE2">
        <w:rPr>
          <w:sz w:val="20"/>
          <w:szCs w:val="20"/>
        </w:rPr>
        <w:t>, среди которых следует выделить навыки осознанного чтения и работы с информацией;</w:t>
      </w:r>
    </w:p>
    <w:p w:rsidR="004D6BE2" w:rsidRPr="004D6BE2" w:rsidRDefault="004D6BE2" w:rsidP="00CE7F11">
      <w:pPr>
        <w:pStyle w:val="21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4D6BE2">
        <w:rPr>
          <w:spacing w:val="2"/>
          <w:sz w:val="20"/>
          <w:szCs w:val="20"/>
        </w:rPr>
        <w:t>коммуникативными, необходимыми для учебного со</w:t>
      </w:r>
      <w:r w:rsidRPr="004D6BE2">
        <w:rPr>
          <w:sz w:val="20"/>
          <w:szCs w:val="20"/>
        </w:rPr>
        <w:t>трудничества с учителем и сверстниками.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Итоговая оценка выпускника формируется на основе на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копленной оценки, зафиксированной в портфеле достиже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ний, по всем учебным предметам и оценок за выполнение,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как минимум, трех (четырех) итоговых работ (</w:t>
      </w:r>
      <w:r>
        <w:rPr>
          <w:rFonts w:ascii="Times New Roman" w:hAnsi="Times New Roman"/>
          <w:color w:val="auto"/>
          <w:spacing w:val="2"/>
          <w:sz w:val="20"/>
          <w:szCs w:val="20"/>
        </w:rPr>
        <w:t xml:space="preserve">диктант и тестовое задание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по русскому 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языку, математике и </w:t>
      </w:r>
      <w:r>
        <w:rPr>
          <w:rFonts w:ascii="Times New Roman" w:hAnsi="Times New Roman"/>
          <w:color w:val="auto"/>
          <w:sz w:val="20"/>
          <w:szCs w:val="20"/>
        </w:rPr>
        <w:t>читательской грамотности</w:t>
      </w:r>
      <w:r w:rsidRPr="004D6BE2">
        <w:rPr>
          <w:rFonts w:ascii="Times New Roman" w:hAnsi="Times New Roman"/>
          <w:color w:val="auto"/>
          <w:sz w:val="20"/>
          <w:szCs w:val="20"/>
        </w:rPr>
        <w:t>).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мику образовательных достижений обучающихся за период </w:t>
      </w:r>
      <w:r w:rsidRPr="004D6BE2">
        <w:rPr>
          <w:rFonts w:ascii="Times New Roman" w:hAnsi="Times New Roman"/>
          <w:color w:val="auto"/>
          <w:sz w:val="20"/>
          <w:szCs w:val="20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языку, математике,</w:t>
      </w:r>
      <w:r w:rsidR="00CE7F1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а также уровень овладения </w:t>
      </w:r>
      <w:proofErr w:type="spellStart"/>
      <w:r w:rsidRPr="004D6BE2">
        <w:rPr>
          <w:rFonts w:ascii="Times New Roman" w:hAnsi="Times New Roman"/>
          <w:color w:val="auto"/>
          <w:sz w:val="20"/>
          <w:szCs w:val="20"/>
        </w:rPr>
        <w:t>метапредметными</w:t>
      </w:r>
      <w:proofErr w:type="spellEnd"/>
      <w:r w:rsidRPr="004D6BE2">
        <w:rPr>
          <w:rFonts w:ascii="Times New Roman" w:hAnsi="Times New Roman"/>
          <w:color w:val="auto"/>
          <w:sz w:val="20"/>
          <w:szCs w:val="20"/>
        </w:rPr>
        <w:t xml:space="preserve"> действиями.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lastRenderedPageBreak/>
        <w:t xml:space="preserve">На основании этих оценок по каждому предмету и по </w:t>
      </w:r>
      <w:r w:rsidRPr="004D6BE2">
        <w:rPr>
          <w:rFonts w:ascii="Times New Roman" w:hAnsi="Times New Roman"/>
          <w:color w:val="auto"/>
          <w:sz w:val="20"/>
          <w:szCs w:val="20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1)</w:t>
      </w:r>
      <w:r w:rsidRPr="004D6BE2">
        <w:rPr>
          <w:rFonts w:ascii="Times New Roman" w:hAnsi="Times New Roman"/>
          <w:color w:val="auto"/>
          <w:sz w:val="20"/>
          <w:szCs w:val="20"/>
        </w:rPr>
        <w:t> 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4D6BE2">
        <w:rPr>
          <w:rFonts w:ascii="Times New Roman" w:hAnsi="Times New Roman"/>
          <w:color w:val="auto"/>
          <w:sz w:val="20"/>
          <w:szCs w:val="20"/>
        </w:rPr>
        <w:t>учебно­познавательных</w:t>
      </w:r>
      <w:proofErr w:type="spellEnd"/>
      <w:r w:rsidRPr="004D6BE2">
        <w:rPr>
          <w:rFonts w:ascii="Times New Roman" w:hAnsi="Times New Roman"/>
          <w:color w:val="auto"/>
          <w:sz w:val="20"/>
          <w:szCs w:val="20"/>
        </w:rPr>
        <w:t xml:space="preserve"> и </w:t>
      </w:r>
      <w:proofErr w:type="spellStart"/>
      <w:r w:rsidRPr="004D6BE2">
        <w:rPr>
          <w:rFonts w:ascii="Times New Roman" w:hAnsi="Times New Roman"/>
          <w:color w:val="auto"/>
          <w:sz w:val="20"/>
          <w:szCs w:val="20"/>
        </w:rPr>
        <w:t>учебно­практических</w:t>
      </w:r>
      <w:proofErr w:type="spellEnd"/>
      <w:r w:rsidRPr="004D6BE2">
        <w:rPr>
          <w:rFonts w:ascii="Times New Roman" w:hAnsi="Times New Roman"/>
          <w:color w:val="auto"/>
          <w:sz w:val="20"/>
          <w:szCs w:val="20"/>
        </w:rPr>
        <w:t xml:space="preserve"> задач средствами данного предмета.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как минимум, с оценкой «зачтено»</w:t>
      </w:r>
      <w:r w:rsidR="00572F3A">
        <w:rPr>
          <w:rFonts w:ascii="Times New Roman" w:hAnsi="Times New Roman"/>
          <w:color w:val="auto"/>
          <w:spacing w:val="2"/>
          <w:sz w:val="20"/>
          <w:szCs w:val="20"/>
        </w:rPr>
        <w:t xml:space="preserve">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(или «удовлетворитель</w:t>
      </w:r>
      <w:r w:rsidRPr="004D6BE2">
        <w:rPr>
          <w:rFonts w:ascii="Times New Roman" w:hAnsi="Times New Roman"/>
          <w:color w:val="auto"/>
          <w:sz w:val="20"/>
          <w:szCs w:val="20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4"/>
          <w:sz w:val="20"/>
          <w:szCs w:val="20"/>
        </w:rPr>
        <w:t>2)</w:t>
      </w:r>
      <w:r w:rsidRPr="004D6BE2">
        <w:rPr>
          <w:rFonts w:ascii="Times New Roman" w:hAnsi="Times New Roman"/>
          <w:color w:val="auto"/>
          <w:spacing w:val="4"/>
          <w:sz w:val="20"/>
          <w:szCs w:val="20"/>
        </w:rPr>
        <w:t> </w:t>
      </w:r>
      <w:r w:rsidRPr="004D6BE2">
        <w:rPr>
          <w:rFonts w:ascii="Times New Roman" w:hAnsi="Times New Roman"/>
          <w:color w:val="auto"/>
          <w:spacing w:val="4"/>
          <w:sz w:val="20"/>
          <w:szCs w:val="20"/>
        </w:rPr>
        <w:t xml:space="preserve">Выпускник овладел опорной системой знаний, необходимой для продолжения образования на следующем </w:t>
      </w:r>
      <w:r w:rsidRPr="004D6BE2">
        <w:rPr>
          <w:rFonts w:ascii="Times New Roman" w:hAnsi="Times New Roman"/>
          <w:color w:val="auto"/>
          <w:sz w:val="20"/>
          <w:szCs w:val="20"/>
        </w:rPr>
        <w:t>уровне образования, на уровне осознанного произвольного овладения учебными действиями.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4D6BE2">
        <w:rPr>
          <w:rFonts w:ascii="Times New Roman" w:hAnsi="Times New Roman"/>
          <w:color w:val="auto"/>
          <w:sz w:val="20"/>
          <w:szCs w:val="20"/>
        </w:rPr>
        <w:t xml:space="preserve">Такой вывод делается, если в материалах накопительной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системы оценки зафиксировано достижение планируемых результатов по всем основным разделам учебной програм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мы, причем не менее чем по половине разделов выставлена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оценка «хорошо» или «отлично», а результаты выполнения </w:t>
      </w:r>
      <w:r w:rsidRPr="004D6BE2">
        <w:rPr>
          <w:rFonts w:ascii="Times New Roman" w:hAnsi="Times New Roman"/>
          <w:color w:val="auto"/>
          <w:sz w:val="20"/>
          <w:szCs w:val="20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3)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Выпускник не овладел опорной системой знаний и </w:t>
      </w:r>
      <w:r w:rsidRPr="004D6BE2">
        <w:rPr>
          <w:rFonts w:ascii="Times New Roman" w:hAnsi="Times New Roman"/>
          <w:color w:val="auto"/>
          <w:sz w:val="20"/>
          <w:szCs w:val="20"/>
        </w:rPr>
        <w:t>учебными действиями, необходимыми для продолжения образования на следующем уровне образования.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4D6BE2">
        <w:rPr>
          <w:rFonts w:ascii="Times New Roman" w:hAnsi="Times New Roman"/>
          <w:color w:val="auto"/>
          <w:spacing w:val="-2"/>
          <w:sz w:val="20"/>
          <w:szCs w:val="20"/>
        </w:rPr>
        <w:t xml:space="preserve">результатов по </w:t>
      </w:r>
      <w:r w:rsidRPr="004D6BE2">
        <w:rPr>
          <w:rFonts w:ascii="Times New Roman" w:hAnsi="Times New Roman"/>
          <w:b/>
          <w:color w:val="auto"/>
          <w:spacing w:val="-2"/>
          <w:sz w:val="20"/>
          <w:szCs w:val="20"/>
        </w:rPr>
        <w:t>всем</w:t>
      </w:r>
      <w:r w:rsidRPr="004D6BE2">
        <w:rPr>
          <w:rFonts w:ascii="Times New Roman" w:hAnsi="Times New Roman"/>
          <w:color w:val="auto"/>
          <w:spacing w:val="-2"/>
          <w:sz w:val="20"/>
          <w:szCs w:val="20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4D6BE2">
        <w:rPr>
          <w:rFonts w:ascii="Times New Roman" w:hAnsi="Times New Roman"/>
          <w:color w:val="auto"/>
          <w:sz w:val="20"/>
          <w:szCs w:val="20"/>
        </w:rPr>
        <w:t>вильном выполнении менее 50% заданий базового уровня.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0"/>
          <w:szCs w:val="20"/>
        </w:rPr>
      </w:pPr>
      <w:r w:rsidRPr="004D6BE2">
        <w:rPr>
          <w:rFonts w:ascii="Times New Roman" w:hAnsi="Times New Roman"/>
          <w:color w:val="auto"/>
          <w:spacing w:val="-4"/>
          <w:sz w:val="20"/>
          <w:szCs w:val="20"/>
        </w:rPr>
        <w:t>Педагогический совет  образовательной организации на осно</w:t>
      </w:r>
      <w:r w:rsidRPr="004D6BE2">
        <w:rPr>
          <w:rFonts w:ascii="Times New Roman" w:hAnsi="Times New Roman"/>
          <w:color w:val="auto"/>
          <w:sz w:val="20"/>
          <w:szCs w:val="20"/>
        </w:rPr>
        <w:t>ве выводов, сделанных по каждому обучающемуся, рассма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тривает вопрос об </w:t>
      </w:r>
      <w:r w:rsidRPr="004D6BE2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успешном освоении данным обучающимся основной образовательной программы начального </w:t>
      </w:r>
      <w:r w:rsidRPr="004D6BE2">
        <w:rPr>
          <w:rFonts w:ascii="Times New Roman" w:hAnsi="Times New Roman"/>
          <w:b/>
          <w:bCs/>
          <w:color w:val="auto"/>
          <w:spacing w:val="-2"/>
          <w:sz w:val="20"/>
          <w:szCs w:val="20"/>
        </w:rPr>
        <w:t>общего образования и переводе его на следующий уровень общего образования</w:t>
      </w:r>
      <w:r w:rsidRPr="004D6BE2">
        <w:rPr>
          <w:rFonts w:ascii="Times New Roman" w:hAnsi="Times New Roman"/>
          <w:color w:val="auto"/>
          <w:spacing w:val="-2"/>
          <w:sz w:val="20"/>
          <w:szCs w:val="20"/>
        </w:rPr>
        <w:t>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В случае</w:t>
      </w:r>
      <w:proofErr w:type="gramStart"/>
      <w:r w:rsidR="00572F3A">
        <w:rPr>
          <w:rFonts w:ascii="Times New Roman" w:hAnsi="Times New Roman"/>
          <w:color w:val="auto"/>
          <w:sz w:val="20"/>
          <w:szCs w:val="20"/>
        </w:rPr>
        <w:t>,</w:t>
      </w:r>
      <w:proofErr w:type="gramEnd"/>
      <w:r w:rsidRPr="004D6BE2">
        <w:rPr>
          <w:rFonts w:ascii="Times New Roman" w:hAnsi="Times New Roman"/>
          <w:color w:val="auto"/>
          <w:sz w:val="20"/>
          <w:szCs w:val="20"/>
        </w:rPr>
        <w:t xml:space="preserve"> если полученные обучающимся итоговые оценки не позволяют сделать однозначного вывода о достижении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>планируемых результатов, решение о переводе на следую</w:t>
      </w:r>
      <w:r w:rsidRPr="004D6BE2">
        <w:rPr>
          <w:rFonts w:ascii="Times New Roman" w:hAnsi="Times New Roman"/>
          <w:color w:val="auto"/>
          <w:sz w:val="20"/>
          <w:szCs w:val="20"/>
        </w:rPr>
        <w:t>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color w:val="auto"/>
          <w:sz w:val="20"/>
          <w:szCs w:val="20"/>
        </w:rPr>
        <w:t>Решение</w:t>
      </w:r>
      <w:r w:rsidRPr="004D6BE2">
        <w:rPr>
          <w:rFonts w:ascii="Times New Roman" w:hAnsi="Times New Roman"/>
          <w:b/>
          <w:bCs/>
          <w:color w:val="auto"/>
          <w:sz w:val="20"/>
          <w:szCs w:val="20"/>
        </w:rPr>
        <w:t xml:space="preserve"> о переводе</w:t>
      </w:r>
      <w:r w:rsidRPr="004D6BE2">
        <w:rPr>
          <w:rFonts w:ascii="Times New Roman" w:hAnsi="Times New Roman"/>
          <w:color w:val="auto"/>
          <w:sz w:val="20"/>
          <w:szCs w:val="20"/>
        </w:rPr>
        <w:t xml:space="preserve"> обучающегося на следующий уровень общего образования принимается </w:t>
      </w:r>
      <w:r w:rsidR="001E5788">
        <w:rPr>
          <w:rFonts w:ascii="Times New Roman" w:hAnsi="Times New Roman"/>
          <w:color w:val="auto"/>
          <w:sz w:val="20"/>
          <w:szCs w:val="20"/>
        </w:rPr>
        <w:t>на педагогическом совете с учётом</w:t>
      </w:r>
      <w:r w:rsidRPr="004D6BE2">
        <w:rPr>
          <w:rFonts w:ascii="Times New Roman" w:hAnsi="Times New Roman"/>
          <w:color w:val="auto"/>
          <w:sz w:val="20"/>
          <w:szCs w:val="20"/>
        </w:rPr>
        <w:t>:</w:t>
      </w:r>
    </w:p>
    <w:p w:rsidR="004D6BE2" w:rsidRPr="004D6BE2" w:rsidRDefault="004D6BE2" w:rsidP="00CE7F11">
      <w:pPr>
        <w:pStyle w:val="21"/>
        <w:numPr>
          <w:ilvl w:val="0"/>
          <w:numId w:val="34"/>
        </w:numPr>
        <w:spacing w:line="240" w:lineRule="auto"/>
        <w:rPr>
          <w:sz w:val="20"/>
          <w:szCs w:val="20"/>
        </w:rPr>
      </w:pPr>
      <w:r w:rsidRPr="004D6BE2">
        <w:rPr>
          <w:sz w:val="20"/>
          <w:szCs w:val="20"/>
        </w:rPr>
        <w:t>образовательны</w:t>
      </w:r>
      <w:r w:rsidR="001E5788">
        <w:rPr>
          <w:sz w:val="20"/>
          <w:szCs w:val="20"/>
        </w:rPr>
        <w:t>х</w:t>
      </w:r>
      <w:r w:rsidRPr="004D6BE2">
        <w:rPr>
          <w:sz w:val="20"/>
          <w:szCs w:val="20"/>
        </w:rPr>
        <w:t xml:space="preserve"> достижени</w:t>
      </w:r>
      <w:r w:rsidR="001E5788">
        <w:rPr>
          <w:sz w:val="20"/>
          <w:szCs w:val="20"/>
        </w:rPr>
        <w:t>й</w:t>
      </w:r>
      <w:r w:rsidRPr="004D6BE2">
        <w:rPr>
          <w:sz w:val="20"/>
          <w:szCs w:val="20"/>
        </w:rPr>
        <w:t xml:space="preserve"> и положительны</w:t>
      </w:r>
      <w:r w:rsidR="001E5788">
        <w:rPr>
          <w:sz w:val="20"/>
          <w:szCs w:val="20"/>
        </w:rPr>
        <w:t>х</w:t>
      </w:r>
      <w:r w:rsidRPr="004D6BE2">
        <w:rPr>
          <w:sz w:val="20"/>
          <w:szCs w:val="20"/>
        </w:rPr>
        <w:t xml:space="preserve"> качеств </w:t>
      </w:r>
      <w:proofErr w:type="gramStart"/>
      <w:r w:rsidRPr="004D6BE2">
        <w:rPr>
          <w:sz w:val="20"/>
          <w:szCs w:val="20"/>
        </w:rPr>
        <w:t>обучающегося</w:t>
      </w:r>
      <w:proofErr w:type="gramEnd"/>
      <w:r w:rsidRPr="004D6BE2">
        <w:rPr>
          <w:sz w:val="20"/>
          <w:szCs w:val="20"/>
        </w:rPr>
        <w:t>;</w:t>
      </w:r>
    </w:p>
    <w:p w:rsidR="004D6BE2" w:rsidRPr="004D6BE2" w:rsidRDefault="004D6BE2" w:rsidP="00CE7F11">
      <w:pPr>
        <w:pStyle w:val="21"/>
        <w:numPr>
          <w:ilvl w:val="0"/>
          <w:numId w:val="34"/>
        </w:numPr>
        <w:spacing w:line="240" w:lineRule="auto"/>
        <w:rPr>
          <w:sz w:val="20"/>
          <w:szCs w:val="20"/>
        </w:rPr>
      </w:pPr>
      <w:r w:rsidRPr="004D6BE2">
        <w:rPr>
          <w:sz w:val="20"/>
          <w:szCs w:val="20"/>
        </w:rPr>
        <w:t>определ</w:t>
      </w:r>
      <w:r w:rsidR="001E5788">
        <w:rPr>
          <w:sz w:val="20"/>
          <w:szCs w:val="20"/>
        </w:rPr>
        <w:t>ения приоритетных</w:t>
      </w:r>
      <w:r w:rsidRPr="004D6BE2">
        <w:rPr>
          <w:sz w:val="20"/>
          <w:szCs w:val="20"/>
        </w:rPr>
        <w:t xml:space="preserve"> задач</w:t>
      </w:r>
      <w:r w:rsidR="001E5788">
        <w:rPr>
          <w:sz w:val="20"/>
          <w:szCs w:val="20"/>
        </w:rPr>
        <w:t xml:space="preserve"> и направлений</w:t>
      </w:r>
      <w:r w:rsidRPr="004D6BE2">
        <w:rPr>
          <w:sz w:val="20"/>
          <w:szCs w:val="20"/>
        </w:rPr>
        <w:t xml:space="preserve"> личностного развития с </w:t>
      </w:r>
      <w:proofErr w:type="gramStart"/>
      <w:r w:rsidRPr="004D6BE2">
        <w:rPr>
          <w:sz w:val="20"/>
          <w:szCs w:val="20"/>
        </w:rPr>
        <w:t>учетом</w:t>
      </w:r>
      <w:proofErr w:type="gramEnd"/>
      <w:r w:rsidRPr="004D6BE2">
        <w:rPr>
          <w:sz w:val="20"/>
          <w:szCs w:val="20"/>
        </w:rPr>
        <w:t xml:space="preserve"> как достижений, так и психологических проблем развития ребенка;</w:t>
      </w:r>
    </w:p>
    <w:p w:rsidR="004D6BE2" w:rsidRPr="004D6BE2" w:rsidRDefault="004D6BE2" w:rsidP="00CE7F11">
      <w:pPr>
        <w:pStyle w:val="21"/>
        <w:numPr>
          <w:ilvl w:val="0"/>
          <w:numId w:val="34"/>
        </w:numPr>
        <w:spacing w:line="240" w:lineRule="auto"/>
        <w:rPr>
          <w:sz w:val="20"/>
          <w:szCs w:val="20"/>
        </w:rPr>
      </w:pPr>
      <w:proofErr w:type="spellStart"/>
      <w:r w:rsidRPr="004D6BE2">
        <w:rPr>
          <w:spacing w:val="-2"/>
          <w:sz w:val="20"/>
          <w:szCs w:val="20"/>
        </w:rPr>
        <w:t>психолого</w:t>
      </w:r>
      <w:r w:rsidRPr="004D6BE2">
        <w:rPr>
          <w:spacing w:val="-2"/>
          <w:sz w:val="20"/>
          <w:szCs w:val="20"/>
        </w:rPr>
        <w:noBreakHyphen/>
        <w:t>педагогически</w:t>
      </w:r>
      <w:r w:rsidR="001E5788">
        <w:rPr>
          <w:spacing w:val="-2"/>
          <w:sz w:val="20"/>
          <w:szCs w:val="20"/>
        </w:rPr>
        <w:t>х</w:t>
      </w:r>
      <w:proofErr w:type="spellEnd"/>
      <w:r w:rsidRPr="004D6BE2">
        <w:rPr>
          <w:spacing w:val="-2"/>
          <w:sz w:val="20"/>
          <w:szCs w:val="20"/>
        </w:rPr>
        <w:t xml:space="preserve"> рекомендаци</w:t>
      </w:r>
      <w:r w:rsidR="001E5788">
        <w:rPr>
          <w:spacing w:val="-2"/>
          <w:sz w:val="20"/>
          <w:szCs w:val="20"/>
        </w:rPr>
        <w:t>й</w:t>
      </w:r>
      <w:r w:rsidRPr="004D6BE2">
        <w:rPr>
          <w:spacing w:val="-2"/>
          <w:sz w:val="20"/>
          <w:szCs w:val="20"/>
        </w:rPr>
        <w:t>, призван</w:t>
      </w:r>
      <w:r w:rsidRPr="004D6BE2">
        <w:rPr>
          <w:sz w:val="20"/>
          <w:szCs w:val="20"/>
        </w:rPr>
        <w:t>ные обеспечить успешную реализацию намеченных задач на следующем уровне обучения.</w:t>
      </w:r>
    </w:p>
    <w:p w:rsidR="004D6BE2" w:rsidRPr="004D6BE2" w:rsidRDefault="004D6BE2" w:rsidP="004D6BE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D6BE2">
        <w:rPr>
          <w:rFonts w:ascii="Times New Roman" w:hAnsi="Times New Roman"/>
          <w:b/>
          <w:bCs/>
          <w:color w:val="auto"/>
          <w:sz w:val="20"/>
          <w:szCs w:val="20"/>
        </w:rPr>
        <w:t xml:space="preserve">Оценка результатов деятельности образовательной организации начального общего образования </w:t>
      </w:r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проводится на основе </w:t>
      </w:r>
      <w:proofErr w:type="gramStart"/>
      <w:r w:rsidRPr="004D6BE2">
        <w:rPr>
          <w:rFonts w:ascii="Times New Roman" w:hAnsi="Times New Roman"/>
          <w:color w:val="auto"/>
          <w:spacing w:val="2"/>
          <w:sz w:val="20"/>
          <w:szCs w:val="20"/>
        </w:rPr>
        <w:t xml:space="preserve">результатов итоговой оценки достижения планируемых результатов </w:t>
      </w:r>
      <w:r w:rsidRPr="004D6BE2">
        <w:rPr>
          <w:rFonts w:ascii="Times New Roman" w:hAnsi="Times New Roman"/>
          <w:color w:val="auto"/>
          <w:sz w:val="20"/>
          <w:szCs w:val="20"/>
        </w:rPr>
        <w:t>освоения основной образовательной программы начального общего образования</w:t>
      </w:r>
      <w:proofErr w:type="gramEnd"/>
      <w:r w:rsidRPr="004D6BE2">
        <w:rPr>
          <w:rFonts w:ascii="Times New Roman" w:hAnsi="Times New Roman"/>
          <w:color w:val="auto"/>
          <w:sz w:val="20"/>
          <w:szCs w:val="20"/>
        </w:rPr>
        <w:t xml:space="preserve"> с учетом:</w:t>
      </w:r>
    </w:p>
    <w:p w:rsidR="004D6BE2" w:rsidRPr="004D6BE2" w:rsidRDefault="004D6BE2" w:rsidP="00CE7F11">
      <w:pPr>
        <w:pStyle w:val="21"/>
        <w:numPr>
          <w:ilvl w:val="0"/>
          <w:numId w:val="33"/>
        </w:numPr>
        <w:spacing w:line="240" w:lineRule="auto"/>
        <w:rPr>
          <w:sz w:val="20"/>
          <w:szCs w:val="20"/>
        </w:rPr>
      </w:pPr>
      <w:r w:rsidRPr="004D6BE2">
        <w:rPr>
          <w:sz w:val="20"/>
          <w:szCs w:val="20"/>
        </w:rPr>
        <w:t xml:space="preserve">результатов мониторинговых исследований разного уровня (федерального, регионального, </w:t>
      </w:r>
      <w:r>
        <w:rPr>
          <w:sz w:val="20"/>
          <w:szCs w:val="20"/>
        </w:rPr>
        <w:t>школьно</w:t>
      </w:r>
      <w:r w:rsidRPr="004D6BE2">
        <w:rPr>
          <w:sz w:val="20"/>
          <w:szCs w:val="20"/>
        </w:rPr>
        <w:t>го);</w:t>
      </w:r>
    </w:p>
    <w:p w:rsidR="004D6BE2" w:rsidRPr="004D6BE2" w:rsidRDefault="004D6BE2" w:rsidP="00CE7F11">
      <w:pPr>
        <w:pStyle w:val="21"/>
        <w:numPr>
          <w:ilvl w:val="0"/>
          <w:numId w:val="33"/>
        </w:numPr>
        <w:spacing w:line="240" w:lineRule="auto"/>
        <w:rPr>
          <w:sz w:val="20"/>
          <w:szCs w:val="20"/>
        </w:rPr>
      </w:pPr>
      <w:r w:rsidRPr="004D6BE2">
        <w:rPr>
          <w:sz w:val="20"/>
          <w:szCs w:val="20"/>
        </w:rPr>
        <w:t>условий реализации основной образовательной программы начального общего образования;</w:t>
      </w:r>
    </w:p>
    <w:p w:rsidR="004D6BE2" w:rsidRPr="004D6BE2" w:rsidRDefault="004D6BE2" w:rsidP="00CE7F11">
      <w:pPr>
        <w:pStyle w:val="21"/>
        <w:numPr>
          <w:ilvl w:val="0"/>
          <w:numId w:val="33"/>
        </w:numPr>
        <w:spacing w:line="240" w:lineRule="auto"/>
        <w:rPr>
          <w:sz w:val="20"/>
          <w:szCs w:val="20"/>
        </w:rPr>
      </w:pPr>
      <w:r w:rsidRPr="004D6BE2">
        <w:rPr>
          <w:sz w:val="20"/>
          <w:szCs w:val="20"/>
        </w:rPr>
        <w:t>особенностей контингента обучающихся.</w:t>
      </w:r>
    </w:p>
    <w:p w:rsidR="002521AC" w:rsidRDefault="002521AC" w:rsidP="004D6B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2521AC" w:rsidSect="002521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A25F1"/>
    <w:multiLevelType w:val="multilevel"/>
    <w:tmpl w:val="21A8B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D5863"/>
    <w:multiLevelType w:val="hybridMultilevel"/>
    <w:tmpl w:val="29B0C9C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8B47F49"/>
    <w:multiLevelType w:val="hybridMultilevel"/>
    <w:tmpl w:val="CDCA4EF0"/>
    <w:lvl w:ilvl="0" w:tplc="B8CAC4A2">
      <w:start w:val="1"/>
      <w:numFmt w:val="bullet"/>
      <w:lvlText w:val="٧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6">
    <w:nsid w:val="0A9B097A"/>
    <w:multiLevelType w:val="hybridMultilevel"/>
    <w:tmpl w:val="7A9AD5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7494A"/>
    <w:multiLevelType w:val="multilevel"/>
    <w:tmpl w:val="B80659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8" w:hanging="1440"/>
      </w:pPr>
      <w:rPr>
        <w:rFonts w:hint="default"/>
      </w:rPr>
    </w:lvl>
  </w:abstractNum>
  <w:abstractNum w:abstractNumId="10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24C82"/>
    <w:multiLevelType w:val="hybridMultilevel"/>
    <w:tmpl w:val="B5A2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E2D2D"/>
    <w:multiLevelType w:val="multilevel"/>
    <w:tmpl w:val="AFD055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16">
    <w:nsid w:val="4CF174D6"/>
    <w:multiLevelType w:val="hybridMultilevel"/>
    <w:tmpl w:val="29981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97643"/>
    <w:multiLevelType w:val="hybridMultilevel"/>
    <w:tmpl w:val="50F0968A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514C2925"/>
    <w:multiLevelType w:val="multilevel"/>
    <w:tmpl w:val="828E2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9">
    <w:nsid w:val="52C92393"/>
    <w:multiLevelType w:val="hybridMultilevel"/>
    <w:tmpl w:val="B4D4BC6A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8121B4"/>
    <w:multiLevelType w:val="hybridMultilevel"/>
    <w:tmpl w:val="8BA4AB82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27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544F8"/>
    <w:multiLevelType w:val="hybridMultilevel"/>
    <w:tmpl w:val="BB147E7C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8CAC4A2">
      <w:start w:val="1"/>
      <w:numFmt w:val="bullet"/>
      <w:lvlText w:val="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7785B"/>
    <w:multiLevelType w:val="hybridMultilevel"/>
    <w:tmpl w:val="3FB44A4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AA7722"/>
    <w:multiLevelType w:val="hybridMultilevel"/>
    <w:tmpl w:val="07FE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A2EA1"/>
    <w:multiLevelType w:val="hybridMultilevel"/>
    <w:tmpl w:val="29D89584"/>
    <w:lvl w:ilvl="0" w:tplc="65863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E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2C4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4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A8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2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44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A9E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2F1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065A3"/>
    <w:multiLevelType w:val="hybridMultilevel"/>
    <w:tmpl w:val="E3FCE50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0"/>
  </w:num>
  <w:num w:numId="5">
    <w:abstractNumId w:val="12"/>
  </w:num>
  <w:num w:numId="6">
    <w:abstractNumId w:val="24"/>
  </w:num>
  <w:num w:numId="7">
    <w:abstractNumId w:val="8"/>
  </w:num>
  <w:num w:numId="8">
    <w:abstractNumId w:val="14"/>
  </w:num>
  <w:num w:numId="9">
    <w:abstractNumId w:val="21"/>
  </w:num>
  <w:num w:numId="10">
    <w:abstractNumId w:val="3"/>
  </w:num>
  <w:num w:numId="11">
    <w:abstractNumId w:val="10"/>
  </w:num>
  <w:num w:numId="12">
    <w:abstractNumId w:val="13"/>
  </w:num>
  <w:num w:numId="13">
    <w:abstractNumId w:val="22"/>
  </w:num>
  <w:num w:numId="14">
    <w:abstractNumId w:val="29"/>
  </w:num>
  <w:num w:numId="15">
    <w:abstractNumId w:val="23"/>
  </w:num>
  <w:num w:numId="16">
    <w:abstractNumId w:val="5"/>
  </w:num>
  <w:num w:numId="17">
    <w:abstractNumId w:val="28"/>
  </w:num>
  <w:num w:numId="18">
    <w:abstractNumId w:val="17"/>
  </w:num>
  <w:num w:numId="19">
    <w:abstractNumId w:val="26"/>
  </w:num>
  <w:num w:numId="20">
    <w:abstractNumId w:val="19"/>
  </w:num>
  <w:num w:numId="21">
    <w:abstractNumId w:val="18"/>
  </w:num>
  <w:num w:numId="22">
    <w:abstractNumId w:val="16"/>
  </w:num>
  <w:num w:numId="23">
    <w:abstractNumId w:val="6"/>
  </w:num>
  <w:num w:numId="24">
    <w:abstractNumId w:val="27"/>
  </w:num>
  <w:num w:numId="25">
    <w:abstractNumId w:val="25"/>
  </w:num>
  <w:num w:numId="26">
    <w:abstractNumId w:val="33"/>
  </w:num>
  <w:num w:numId="27">
    <w:abstractNumId w:val="1"/>
  </w:num>
  <w:num w:numId="28">
    <w:abstractNumId w:val="7"/>
  </w:num>
  <w:num w:numId="29">
    <w:abstractNumId w:val="9"/>
  </w:num>
  <w:num w:numId="30">
    <w:abstractNumId w:val="0"/>
  </w:num>
  <w:num w:numId="31">
    <w:abstractNumId w:val="31"/>
  </w:num>
  <w:num w:numId="32">
    <w:abstractNumId w:val="32"/>
  </w:num>
  <w:num w:numId="33">
    <w:abstractNumId w:val="30"/>
  </w:num>
  <w:num w:numId="34">
    <w:abstractNumId w:val="3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21AC"/>
    <w:rsid w:val="000166A8"/>
    <w:rsid w:val="0003617D"/>
    <w:rsid w:val="00043CC6"/>
    <w:rsid w:val="000C109A"/>
    <w:rsid w:val="001372F1"/>
    <w:rsid w:val="001E5788"/>
    <w:rsid w:val="0022445E"/>
    <w:rsid w:val="002313C1"/>
    <w:rsid w:val="002521AC"/>
    <w:rsid w:val="00255A04"/>
    <w:rsid w:val="002C7420"/>
    <w:rsid w:val="004166F2"/>
    <w:rsid w:val="00483762"/>
    <w:rsid w:val="004A2E34"/>
    <w:rsid w:val="004D6BE2"/>
    <w:rsid w:val="005234F4"/>
    <w:rsid w:val="005548B6"/>
    <w:rsid w:val="005658BD"/>
    <w:rsid w:val="00566B83"/>
    <w:rsid w:val="00572F3A"/>
    <w:rsid w:val="005D7082"/>
    <w:rsid w:val="00616C9A"/>
    <w:rsid w:val="00620983"/>
    <w:rsid w:val="00620C4E"/>
    <w:rsid w:val="00672DFE"/>
    <w:rsid w:val="006830DE"/>
    <w:rsid w:val="006910FE"/>
    <w:rsid w:val="006A3E0A"/>
    <w:rsid w:val="006E079D"/>
    <w:rsid w:val="00704689"/>
    <w:rsid w:val="007765E9"/>
    <w:rsid w:val="008811F9"/>
    <w:rsid w:val="008D51E3"/>
    <w:rsid w:val="008D556F"/>
    <w:rsid w:val="008D605D"/>
    <w:rsid w:val="00950AA1"/>
    <w:rsid w:val="00A000D7"/>
    <w:rsid w:val="00A2656D"/>
    <w:rsid w:val="00A42D4F"/>
    <w:rsid w:val="00A617DB"/>
    <w:rsid w:val="00A81759"/>
    <w:rsid w:val="00AF6DC5"/>
    <w:rsid w:val="00B4158D"/>
    <w:rsid w:val="00B51E9D"/>
    <w:rsid w:val="00B70D4A"/>
    <w:rsid w:val="00BA16B3"/>
    <w:rsid w:val="00BD18B2"/>
    <w:rsid w:val="00BE67A1"/>
    <w:rsid w:val="00C17C28"/>
    <w:rsid w:val="00CE7F11"/>
    <w:rsid w:val="00CF04DE"/>
    <w:rsid w:val="00D04245"/>
    <w:rsid w:val="00DF062F"/>
    <w:rsid w:val="00DF2EFD"/>
    <w:rsid w:val="00E24470"/>
    <w:rsid w:val="00E577B3"/>
    <w:rsid w:val="00EB458D"/>
    <w:rsid w:val="00F00B7D"/>
    <w:rsid w:val="00F05FC5"/>
    <w:rsid w:val="00F3524D"/>
    <w:rsid w:val="00F8129A"/>
    <w:rsid w:val="00FD66B8"/>
    <w:rsid w:val="00FE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A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A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521A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Zag11">
    <w:name w:val="Zag_11"/>
    <w:uiPriority w:val="99"/>
    <w:rsid w:val="002521AC"/>
  </w:style>
  <w:style w:type="paragraph" w:styleId="a3">
    <w:name w:val="Body Text"/>
    <w:basedOn w:val="a"/>
    <w:link w:val="a4"/>
    <w:rsid w:val="002521AC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4">
    <w:name w:val="Основной текст Знак"/>
    <w:basedOn w:val="a0"/>
    <w:link w:val="a3"/>
    <w:rsid w:val="002521AC"/>
    <w:rPr>
      <w:rFonts w:ascii="PragmaticaC" w:eastAsia="Times New Roman" w:hAnsi="PragmaticaC" w:cs="PragmaticaC"/>
      <w:color w:val="000000"/>
      <w:lang w:eastAsia="ru-RU"/>
    </w:rPr>
  </w:style>
  <w:style w:type="paragraph" w:styleId="a5">
    <w:name w:val="List Paragraph"/>
    <w:basedOn w:val="a"/>
    <w:uiPriority w:val="34"/>
    <w:qFormat/>
    <w:rsid w:val="002521AC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rsid w:val="00252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52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snova">
    <w:name w:val="Osnova"/>
    <w:basedOn w:val="a"/>
    <w:uiPriority w:val="99"/>
    <w:rsid w:val="002521A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rsid w:val="00616C9A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6">
    <w:name w:val="Основной"/>
    <w:basedOn w:val="a"/>
    <w:link w:val="a7"/>
    <w:rsid w:val="00616C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616C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Subtitle"/>
    <w:basedOn w:val="a"/>
    <w:next w:val="a"/>
    <w:link w:val="a9"/>
    <w:qFormat/>
    <w:rsid w:val="004D6BE2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4D6BE2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a">
    <w:name w:val="Table Grid"/>
    <w:basedOn w:val="a1"/>
    <w:uiPriority w:val="59"/>
    <w:rsid w:val="00FE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2012-05-13T11:38:00Z</dcterms:created>
  <dcterms:modified xsi:type="dcterms:W3CDTF">2017-04-08T09:14:00Z</dcterms:modified>
</cp:coreProperties>
</file>